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B5E" w:rsidRPr="005A67A8" w:rsidRDefault="00AF3A63" w:rsidP="0065242D">
      <w:pPr>
        <w:shd w:val="clear" w:color="auto" w:fill="FFFFFF"/>
        <w:ind w:left="5148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УТВЕРЖДЕНЫ</w:t>
      </w:r>
    </w:p>
    <w:p w:rsidR="00CE2B5E" w:rsidRPr="005A67A8" w:rsidRDefault="00CE2B5E" w:rsidP="0065242D">
      <w:pPr>
        <w:shd w:val="clear" w:color="auto" w:fill="FFFFFF"/>
        <w:ind w:left="5148"/>
        <w:rPr>
          <w:rFonts w:ascii="PT Astra Serif" w:hAnsi="PT Astra Serif"/>
          <w:sz w:val="28"/>
          <w:szCs w:val="28"/>
        </w:rPr>
      </w:pPr>
      <w:r w:rsidRPr="005A67A8">
        <w:rPr>
          <w:rFonts w:ascii="PT Astra Serif" w:hAnsi="PT Astra Serif"/>
          <w:sz w:val="28"/>
          <w:szCs w:val="28"/>
        </w:rPr>
        <w:t>решени</w:t>
      </w:r>
      <w:r w:rsidR="00AF3A63">
        <w:rPr>
          <w:rFonts w:ascii="PT Astra Serif" w:hAnsi="PT Astra Serif"/>
          <w:sz w:val="28"/>
          <w:szCs w:val="28"/>
        </w:rPr>
        <w:t>ем</w:t>
      </w:r>
      <w:r w:rsidRPr="005A67A8">
        <w:rPr>
          <w:rFonts w:ascii="PT Astra Serif" w:hAnsi="PT Astra Serif"/>
          <w:sz w:val="28"/>
          <w:szCs w:val="28"/>
        </w:rPr>
        <w:t xml:space="preserve"> Ульяновской Городской Думы от _______________ № ______</w:t>
      </w:r>
    </w:p>
    <w:p w:rsidR="002F5429" w:rsidRPr="005A67A8" w:rsidRDefault="002F5429" w:rsidP="0065242D">
      <w:pPr>
        <w:pStyle w:val="ConsPlusNormal"/>
        <w:widowControl/>
        <w:ind w:firstLine="0"/>
        <w:jc w:val="center"/>
        <w:rPr>
          <w:rFonts w:ascii="PT Astra Serif" w:hAnsi="PT Astra Serif" w:cs="Times New Roman"/>
          <w:sz w:val="28"/>
          <w:szCs w:val="28"/>
        </w:rPr>
      </w:pPr>
    </w:p>
    <w:p w:rsidR="005A67A8" w:rsidRPr="005A67A8" w:rsidRDefault="005A67A8" w:rsidP="0065242D">
      <w:pPr>
        <w:pStyle w:val="ConsPlusNormal"/>
        <w:widowControl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16F2B" w:rsidRPr="005A67A8" w:rsidRDefault="00516F2B" w:rsidP="0065242D">
      <w:pPr>
        <w:pStyle w:val="ConsPlusNormal"/>
        <w:widowControl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A67A8">
        <w:rPr>
          <w:rFonts w:ascii="PT Astra Serif" w:hAnsi="PT Astra Serif" w:cs="Times New Roman"/>
          <w:b/>
          <w:sz w:val="28"/>
          <w:szCs w:val="28"/>
        </w:rPr>
        <w:t>РАЗМЕРЫ ПЛАТЫ</w:t>
      </w:r>
    </w:p>
    <w:p w:rsidR="002F5429" w:rsidRPr="005A67A8" w:rsidRDefault="002F5429" w:rsidP="0065242D">
      <w:pPr>
        <w:pStyle w:val="ConsPlusNormal"/>
        <w:widowControl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A67A8">
        <w:rPr>
          <w:rFonts w:ascii="PT Astra Serif" w:hAnsi="PT Astra Serif" w:cs="Times New Roman"/>
          <w:b/>
          <w:sz w:val="28"/>
          <w:szCs w:val="28"/>
        </w:rPr>
        <w:t>за пользование жилым помещением (платы за наём)</w:t>
      </w:r>
    </w:p>
    <w:p w:rsidR="005A67A8" w:rsidRDefault="002F5429" w:rsidP="0065242D">
      <w:pPr>
        <w:pStyle w:val="ConsPlusNormal"/>
        <w:widowControl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A67A8">
        <w:rPr>
          <w:rFonts w:ascii="PT Astra Serif" w:hAnsi="PT Astra Serif" w:cs="Times New Roman"/>
          <w:b/>
          <w:sz w:val="28"/>
          <w:szCs w:val="28"/>
        </w:rPr>
        <w:t>для нанимателей жилых помещений по договорам</w:t>
      </w:r>
    </w:p>
    <w:p w:rsidR="005A67A8" w:rsidRDefault="002F5429" w:rsidP="0065242D">
      <w:pPr>
        <w:pStyle w:val="ConsPlusNormal"/>
        <w:widowControl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A67A8">
        <w:rPr>
          <w:rFonts w:ascii="PT Astra Serif" w:hAnsi="PT Astra Serif" w:cs="Times New Roman"/>
          <w:b/>
          <w:sz w:val="28"/>
          <w:szCs w:val="28"/>
        </w:rPr>
        <w:t xml:space="preserve">социального </w:t>
      </w:r>
      <w:r w:rsidR="00052BCA" w:rsidRPr="005A67A8">
        <w:rPr>
          <w:rFonts w:ascii="PT Astra Serif" w:hAnsi="PT Astra Serif" w:cs="Times New Roman"/>
          <w:b/>
          <w:sz w:val="28"/>
          <w:szCs w:val="28"/>
        </w:rPr>
        <w:t>найм</w:t>
      </w:r>
      <w:r w:rsidRPr="005A67A8">
        <w:rPr>
          <w:rFonts w:ascii="PT Astra Serif" w:hAnsi="PT Astra Serif" w:cs="Times New Roman"/>
          <w:b/>
          <w:sz w:val="28"/>
          <w:szCs w:val="28"/>
        </w:rPr>
        <w:t>а</w:t>
      </w:r>
      <w:r w:rsidR="005A67A8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5A67A8">
        <w:rPr>
          <w:rFonts w:ascii="PT Astra Serif" w:hAnsi="PT Astra Serif" w:cs="Times New Roman"/>
          <w:b/>
          <w:sz w:val="28"/>
          <w:szCs w:val="28"/>
        </w:rPr>
        <w:t xml:space="preserve">и договорам </w:t>
      </w:r>
      <w:r w:rsidR="00052BCA" w:rsidRPr="005A67A8">
        <w:rPr>
          <w:rFonts w:ascii="PT Astra Serif" w:hAnsi="PT Astra Serif" w:cs="Times New Roman"/>
          <w:b/>
          <w:sz w:val="28"/>
          <w:szCs w:val="28"/>
        </w:rPr>
        <w:t>найм</w:t>
      </w:r>
      <w:r w:rsidRPr="005A67A8">
        <w:rPr>
          <w:rFonts w:ascii="PT Astra Serif" w:hAnsi="PT Astra Serif" w:cs="Times New Roman"/>
          <w:b/>
          <w:sz w:val="28"/>
          <w:szCs w:val="28"/>
        </w:rPr>
        <w:t>а жилых помещений</w:t>
      </w:r>
    </w:p>
    <w:p w:rsidR="005A67A8" w:rsidRDefault="002F5429" w:rsidP="0065242D">
      <w:pPr>
        <w:pStyle w:val="ConsPlusNormal"/>
        <w:widowControl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A67A8">
        <w:rPr>
          <w:rFonts w:ascii="PT Astra Serif" w:hAnsi="PT Astra Serif" w:cs="Times New Roman"/>
          <w:b/>
          <w:sz w:val="28"/>
          <w:szCs w:val="28"/>
        </w:rPr>
        <w:t>государственного</w:t>
      </w:r>
      <w:r w:rsidR="005A67A8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Pr="005A67A8">
        <w:rPr>
          <w:rFonts w:ascii="PT Astra Serif" w:hAnsi="PT Astra Serif" w:cs="Times New Roman"/>
          <w:b/>
          <w:sz w:val="28"/>
          <w:szCs w:val="28"/>
        </w:rPr>
        <w:t>или муниципального жилищного фонда</w:t>
      </w:r>
    </w:p>
    <w:p w:rsidR="002F5429" w:rsidRPr="005A67A8" w:rsidRDefault="00B3105F" w:rsidP="0065242D">
      <w:pPr>
        <w:pStyle w:val="ConsPlusNormal"/>
        <w:widowControl/>
        <w:ind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A67A8">
        <w:rPr>
          <w:rFonts w:ascii="PT Astra Serif" w:hAnsi="PT Astra Serif" w:cs="Times New Roman"/>
          <w:b/>
          <w:sz w:val="28"/>
          <w:szCs w:val="28"/>
        </w:rPr>
        <w:t>на территории муниципальног</w:t>
      </w:r>
      <w:r w:rsidR="007106C4" w:rsidRPr="005A67A8">
        <w:rPr>
          <w:rFonts w:ascii="PT Astra Serif" w:hAnsi="PT Astra Serif" w:cs="Times New Roman"/>
          <w:b/>
          <w:sz w:val="28"/>
          <w:szCs w:val="28"/>
        </w:rPr>
        <w:t>о образования «город Ульяновск»</w:t>
      </w:r>
    </w:p>
    <w:p w:rsidR="00E50212" w:rsidRDefault="00E50212" w:rsidP="0065242D">
      <w:pPr>
        <w:pStyle w:val="ConsPlusNormal"/>
        <w:widowControl/>
        <w:ind w:firstLine="0"/>
        <w:jc w:val="right"/>
        <w:outlineLvl w:val="1"/>
        <w:rPr>
          <w:rFonts w:ascii="PT Astra Serif" w:hAnsi="PT Astra Serif" w:cs="Times New Roman"/>
          <w:sz w:val="28"/>
          <w:szCs w:val="28"/>
        </w:rPr>
      </w:pPr>
    </w:p>
    <w:p w:rsidR="00403F9A" w:rsidRPr="005A67A8" w:rsidRDefault="00403F9A" w:rsidP="0065242D">
      <w:pPr>
        <w:pStyle w:val="ConsPlusNormal"/>
        <w:widowControl/>
        <w:ind w:firstLine="0"/>
        <w:jc w:val="right"/>
        <w:outlineLvl w:val="1"/>
        <w:rPr>
          <w:rFonts w:ascii="PT Astra Serif" w:hAnsi="PT Astra Serif" w:cs="Times New Roman"/>
          <w:sz w:val="28"/>
          <w:szCs w:val="28"/>
        </w:rPr>
      </w:pPr>
    </w:p>
    <w:p w:rsidR="005B4446" w:rsidRPr="005A67A8" w:rsidRDefault="00E50212" w:rsidP="0065242D">
      <w:pPr>
        <w:pStyle w:val="ConsPlusNormal"/>
        <w:widowControl/>
        <w:ind w:firstLine="0"/>
        <w:jc w:val="right"/>
        <w:outlineLvl w:val="1"/>
        <w:rPr>
          <w:rFonts w:ascii="PT Astra Serif" w:hAnsi="PT Astra Serif" w:cs="Times New Roman"/>
          <w:sz w:val="28"/>
          <w:szCs w:val="28"/>
        </w:rPr>
      </w:pPr>
      <w:r w:rsidRPr="005A67A8">
        <w:rPr>
          <w:rFonts w:ascii="PT Astra Serif" w:hAnsi="PT Astra Serif" w:cs="Times New Roman"/>
          <w:sz w:val="28"/>
          <w:szCs w:val="28"/>
        </w:rPr>
        <w:t>Таблица 1</w:t>
      </w:r>
    </w:p>
    <w:p w:rsidR="00B3105F" w:rsidRPr="005A67A8" w:rsidRDefault="00B3105F" w:rsidP="0065242D">
      <w:pPr>
        <w:pStyle w:val="ConsPlusNormal"/>
        <w:widowControl/>
        <w:ind w:firstLine="0"/>
        <w:jc w:val="right"/>
        <w:outlineLvl w:val="1"/>
        <w:rPr>
          <w:rFonts w:ascii="PT Astra Serif" w:hAnsi="PT Astra Serif" w:cs="Times New Roman"/>
          <w:sz w:val="28"/>
          <w:szCs w:val="28"/>
        </w:rPr>
      </w:pPr>
    </w:p>
    <w:tbl>
      <w:tblPr>
        <w:tblW w:w="9752" w:type="dxa"/>
        <w:tblInd w:w="103" w:type="dxa"/>
        <w:tblLook w:val="0000"/>
      </w:tblPr>
      <w:tblGrid>
        <w:gridCol w:w="594"/>
        <w:gridCol w:w="4949"/>
        <w:gridCol w:w="2373"/>
        <w:gridCol w:w="1836"/>
      </w:tblGrid>
      <w:tr w:rsidR="006746A9" w:rsidRPr="005A67A8" w:rsidTr="00403F9A">
        <w:trPr>
          <w:trHeight w:val="168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6A9" w:rsidRPr="005A67A8" w:rsidRDefault="006746A9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4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12848" w:rsidRP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Категории жилых (многоквартирных)</w:t>
            </w:r>
          </w:p>
          <w:p w:rsidR="00B3105F" w:rsidRP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 xml:space="preserve">домов </w:t>
            </w:r>
            <w:r w:rsidR="00B3105F" w:rsidRPr="005A67A8">
              <w:rPr>
                <w:rFonts w:ascii="PT Astra Serif" w:hAnsi="PT Astra Serif"/>
                <w:sz w:val="28"/>
                <w:szCs w:val="28"/>
              </w:rPr>
              <w:t>в зависимости от степени</w:t>
            </w:r>
          </w:p>
          <w:p w:rsidR="006746A9" w:rsidRPr="005A67A8" w:rsidRDefault="00B3105F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благоустройства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848" w:rsidRPr="005A67A8" w:rsidRDefault="006746A9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Размеры платы за наём</w:t>
            </w:r>
          </w:p>
          <w:p w:rsidR="00012848" w:rsidRPr="005A67A8" w:rsidRDefault="006746A9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жилья, руб. за 1 кв.м</w:t>
            </w:r>
          </w:p>
          <w:p w:rsidR="005A67A8" w:rsidRDefault="006746A9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общей площади</w:t>
            </w:r>
            <w:r w:rsidR="005A67A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помещения</w:t>
            </w:r>
          </w:p>
          <w:p w:rsidR="006746A9" w:rsidRPr="005A67A8" w:rsidRDefault="006746A9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в месяц</w:t>
            </w:r>
          </w:p>
        </w:tc>
      </w:tr>
      <w:tr w:rsidR="006746A9" w:rsidRPr="005A67A8" w:rsidTr="00403F9A">
        <w:trPr>
          <w:trHeight w:val="1551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6A9" w:rsidRPr="005A67A8" w:rsidRDefault="006746A9" w:rsidP="0065242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746A9" w:rsidRPr="005A67A8" w:rsidRDefault="006746A9" w:rsidP="0065242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6A9" w:rsidRPr="005A67A8" w:rsidRDefault="00A70E76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с п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>анел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>ь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>ны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ми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>, кирпи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>ч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>ны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ми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>, моноли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>т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>ны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ми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 xml:space="preserve"> стен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ами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CDC" w:rsidRPr="005A67A8" w:rsidRDefault="00A70E76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со</w:t>
            </w:r>
          </w:p>
          <w:p w:rsidR="00012848" w:rsidRPr="005A67A8" w:rsidRDefault="00A70E76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с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>тен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ами</w:t>
            </w:r>
            <w:r w:rsidR="006746A9" w:rsidRPr="005A67A8">
              <w:rPr>
                <w:rFonts w:ascii="PT Astra Serif" w:hAnsi="PT Astra Serif"/>
                <w:sz w:val="28"/>
                <w:szCs w:val="28"/>
              </w:rPr>
              <w:t xml:space="preserve"> из прочих</w:t>
            </w:r>
          </w:p>
          <w:p w:rsidR="006746A9" w:rsidRPr="005A67A8" w:rsidRDefault="006746A9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материалов</w:t>
            </w:r>
          </w:p>
        </w:tc>
      </w:tr>
      <w:tr w:rsidR="00EB67CD" w:rsidRPr="005A67A8" w:rsidTr="003E2DE6">
        <w:trPr>
          <w:trHeight w:val="80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включая лифт и мусоропровод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17,23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15,02</w:t>
            </w:r>
          </w:p>
        </w:tc>
      </w:tr>
      <w:tr w:rsidR="00EB67CD" w:rsidRPr="005A67A8" w:rsidTr="003E2DE6">
        <w:trPr>
          <w:trHeight w:val="80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с лифтом, без мусоропровода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16,79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14,58</w:t>
            </w:r>
          </w:p>
        </w:tc>
      </w:tr>
      <w:tr w:rsidR="00EB67CD" w:rsidRPr="005A67A8" w:rsidTr="003E2DE6">
        <w:trPr>
          <w:trHeight w:val="80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без лифта, с мусоропроводом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16,35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14,14</w:t>
            </w:r>
          </w:p>
        </w:tc>
      </w:tr>
      <w:tr w:rsidR="00EB67CD" w:rsidRPr="005A67A8" w:rsidTr="003E2DE6">
        <w:trPr>
          <w:trHeight w:val="80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без лифта и мусоропровода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15,90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13,70</w:t>
            </w:r>
          </w:p>
        </w:tc>
      </w:tr>
      <w:tr w:rsidR="00EB67CD" w:rsidRPr="005A67A8" w:rsidTr="003E2DE6">
        <w:trPr>
          <w:trHeight w:val="80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с частичными коммунальными удобствами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15,46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13,25</w:t>
            </w:r>
          </w:p>
        </w:tc>
      </w:tr>
      <w:tr w:rsidR="00EB67CD" w:rsidRPr="005A67A8" w:rsidTr="003E2DE6">
        <w:trPr>
          <w:trHeight w:val="80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без коммунальных удобств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15,02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12,81</w:t>
            </w:r>
          </w:p>
        </w:tc>
      </w:tr>
    </w:tbl>
    <w:p w:rsidR="00F97300" w:rsidRPr="005A67A8" w:rsidRDefault="00F97300" w:rsidP="0065242D">
      <w:pPr>
        <w:pStyle w:val="ConsPlusNormal"/>
        <w:widowControl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5A67A8">
        <w:rPr>
          <w:rFonts w:ascii="PT Astra Serif" w:hAnsi="PT Astra Serif" w:cs="Times New Roman"/>
          <w:sz w:val="28"/>
          <w:szCs w:val="28"/>
        </w:rPr>
        <w:t>Размеры платы за наём, указанные в таблице 1, применяются в отношении</w:t>
      </w:r>
      <w:r w:rsidR="005B7097">
        <w:rPr>
          <w:rFonts w:ascii="PT Astra Serif" w:hAnsi="PT Astra Serif" w:cs="Times New Roman"/>
          <w:sz w:val="28"/>
          <w:szCs w:val="28"/>
        </w:rPr>
        <w:t xml:space="preserve"> жилых домов, расположенных на </w:t>
      </w:r>
      <w:r w:rsidRPr="005A67A8">
        <w:rPr>
          <w:rFonts w:ascii="PT Astra Serif" w:hAnsi="PT Astra Serif" w:cs="Times New Roman"/>
          <w:sz w:val="28"/>
          <w:szCs w:val="28"/>
        </w:rPr>
        <w:t>элемент</w:t>
      </w:r>
      <w:r w:rsidR="005B7097">
        <w:rPr>
          <w:rFonts w:ascii="PT Astra Serif" w:hAnsi="PT Astra Serif" w:cs="Times New Roman"/>
          <w:sz w:val="28"/>
          <w:szCs w:val="28"/>
        </w:rPr>
        <w:t>ах</w:t>
      </w:r>
      <w:r w:rsidRPr="005A67A8">
        <w:rPr>
          <w:rFonts w:ascii="PT Astra Serif" w:hAnsi="PT Astra Serif" w:cs="Times New Roman"/>
          <w:sz w:val="28"/>
          <w:szCs w:val="28"/>
        </w:rPr>
        <w:t xml:space="preserve"> улично-дорожной сети, по сл</w:t>
      </w:r>
      <w:r w:rsidRPr="005A67A8">
        <w:rPr>
          <w:rFonts w:ascii="PT Astra Serif" w:hAnsi="PT Astra Serif" w:cs="Times New Roman"/>
          <w:sz w:val="28"/>
          <w:szCs w:val="28"/>
        </w:rPr>
        <w:t>е</w:t>
      </w:r>
      <w:r w:rsidRPr="005A67A8">
        <w:rPr>
          <w:rFonts w:ascii="PT Astra Serif" w:hAnsi="PT Astra Serif" w:cs="Times New Roman"/>
          <w:sz w:val="28"/>
          <w:szCs w:val="28"/>
        </w:rPr>
        <w:t>дующим адресам:</w:t>
      </w:r>
    </w:p>
    <w:p w:rsidR="008770AB" w:rsidRPr="005A67A8" w:rsidRDefault="008770AB" w:rsidP="008770AB">
      <w:pPr>
        <w:pStyle w:val="ConsPlusNormal"/>
        <w:widowControl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0F08B0">
        <w:rPr>
          <w:rFonts w:ascii="PT Astra Serif" w:hAnsi="PT Astra Serif" w:cs="Times New Roman"/>
          <w:sz w:val="28"/>
          <w:szCs w:val="28"/>
        </w:rPr>
        <w:lastRenderedPageBreak/>
        <w:t>1 пер. Мира, 2 пер. Водников, 2 пер. Мира, ул. 12 Сентября, ул. III Инте</w:t>
      </w:r>
      <w:r w:rsidRPr="000F08B0">
        <w:rPr>
          <w:rFonts w:ascii="PT Astra Serif" w:hAnsi="PT Astra Serif" w:cs="Times New Roman"/>
          <w:sz w:val="28"/>
          <w:szCs w:val="28"/>
        </w:rPr>
        <w:t>р</w:t>
      </w:r>
      <w:r w:rsidRPr="000F08B0">
        <w:rPr>
          <w:rFonts w:ascii="PT Astra Serif" w:hAnsi="PT Astra Serif" w:cs="Times New Roman"/>
          <w:sz w:val="28"/>
          <w:szCs w:val="28"/>
        </w:rPr>
        <w:t xml:space="preserve">национала, ул. Александра Матросова, ул. Андрея Блаженного, ул. Бебеля, </w:t>
      </w:r>
      <w:r w:rsidRPr="000F08B0">
        <w:rPr>
          <w:rFonts w:ascii="PT Astra Serif" w:hAnsi="PT Astra Serif" w:cs="Times New Roman"/>
          <w:sz w:val="28"/>
          <w:szCs w:val="28"/>
        </w:rPr>
        <w:br/>
        <w:t>ул. Верхнеполевая, ул. Водопроводная, ул. Воробьева, ул. Гагарина, пер. Гог</w:t>
      </w:r>
      <w:r w:rsidRPr="000F08B0">
        <w:rPr>
          <w:rFonts w:ascii="PT Astra Serif" w:hAnsi="PT Astra Serif" w:cs="Times New Roman"/>
          <w:sz w:val="28"/>
          <w:szCs w:val="28"/>
        </w:rPr>
        <w:t>о</w:t>
      </w:r>
      <w:r w:rsidRPr="000F08B0">
        <w:rPr>
          <w:rFonts w:ascii="PT Astra Serif" w:hAnsi="PT Astra Serif" w:cs="Times New Roman"/>
          <w:sz w:val="28"/>
          <w:szCs w:val="28"/>
        </w:rPr>
        <w:t>ля, ул. Гончарова, ул. Дворцовая, ул. Дмитрия Ульянова, ул. Железной Див</w:t>
      </w:r>
      <w:r w:rsidRPr="000F08B0">
        <w:rPr>
          <w:rFonts w:ascii="PT Astra Serif" w:hAnsi="PT Astra Serif" w:cs="Times New Roman"/>
          <w:sz w:val="28"/>
          <w:szCs w:val="28"/>
        </w:rPr>
        <w:t>и</w:t>
      </w:r>
      <w:r w:rsidRPr="000F08B0">
        <w:rPr>
          <w:rFonts w:ascii="PT Astra Serif" w:hAnsi="PT Astra Serif" w:cs="Times New Roman"/>
          <w:sz w:val="28"/>
          <w:szCs w:val="28"/>
        </w:rPr>
        <w:t>зии, ул. Карамзина, ул. Карла Либкнехта, ул. Карла Маркса, ул. Карсунская, ул. Кирова, пер. Комсомольский, ул. Корюкина, ул. Красноармейская, ул. Красн</w:t>
      </w:r>
      <w:r w:rsidRPr="000F08B0">
        <w:rPr>
          <w:rFonts w:ascii="PT Astra Serif" w:hAnsi="PT Astra Serif" w:cs="Times New Roman"/>
          <w:sz w:val="28"/>
          <w:szCs w:val="28"/>
        </w:rPr>
        <w:t>о</w:t>
      </w:r>
      <w:r w:rsidRPr="000F08B0">
        <w:rPr>
          <w:rFonts w:ascii="PT Astra Serif" w:hAnsi="PT Astra Serif" w:cs="Times New Roman"/>
          <w:sz w:val="28"/>
          <w:szCs w:val="28"/>
        </w:rPr>
        <w:t>гвардейская, пер. Краснознаменный, ул. Кролюницкого, ул. Крымова, ул. Ку</w:t>
      </w:r>
      <w:r w:rsidRPr="000F08B0">
        <w:rPr>
          <w:rFonts w:ascii="PT Astra Serif" w:hAnsi="PT Astra Serif" w:cs="Times New Roman"/>
          <w:sz w:val="28"/>
          <w:szCs w:val="28"/>
        </w:rPr>
        <w:t>з</w:t>
      </w:r>
      <w:r w:rsidRPr="000F08B0">
        <w:rPr>
          <w:rFonts w:ascii="PT Astra Serif" w:hAnsi="PT Astra Serif" w:cs="Times New Roman"/>
          <w:sz w:val="28"/>
          <w:szCs w:val="28"/>
        </w:rPr>
        <w:t>нецова, пер. Кузнецова, ул. Куйбышева, ул. Ленина, ул. Лесная, ул. Льва То</w:t>
      </w:r>
      <w:r w:rsidRPr="000F08B0">
        <w:rPr>
          <w:rFonts w:ascii="PT Astra Serif" w:hAnsi="PT Astra Serif" w:cs="Times New Roman"/>
          <w:sz w:val="28"/>
          <w:szCs w:val="28"/>
        </w:rPr>
        <w:t>л</w:t>
      </w:r>
      <w:r w:rsidRPr="000F08B0">
        <w:rPr>
          <w:rFonts w:ascii="PT Astra Serif" w:hAnsi="PT Astra Serif" w:cs="Times New Roman"/>
          <w:sz w:val="28"/>
          <w:szCs w:val="28"/>
        </w:rPr>
        <w:t>стого, ул. Малосаратовская, ул. Марата, ул. Минаева, ул. Мира, ул. Можайск</w:t>
      </w:r>
      <w:r w:rsidRPr="000F08B0">
        <w:rPr>
          <w:rFonts w:ascii="PT Astra Serif" w:hAnsi="PT Astra Serif" w:cs="Times New Roman"/>
          <w:sz w:val="28"/>
          <w:szCs w:val="28"/>
        </w:rPr>
        <w:t>о</w:t>
      </w:r>
      <w:r w:rsidRPr="000F08B0">
        <w:rPr>
          <w:rFonts w:ascii="PT Astra Serif" w:hAnsi="PT Astra Serif" w:cs="Times New Roman"/>
          <w:sz w:val="28"/>
          <w:szCs w:val="28"/>
        </w:rPr>
        <w:t>го, пер. Молочный, ул. Нижнеполевая, ул. Нижнетата</w:t>
      </w:r>
      <w:r w:rsidRPr="000F08B0">
        <w:rPr>
          <w:rFonts w:ascii="PT Astra Serif" w:hAnsi="PT Astra Serif" w:cs="Times New Roman"/>
          <w:sz w:val="28"/>
          <w:szCs w:val="28"/>
        </w:rPr>
        <w:t>р</w:t>
      </w:r>
      <w:r w:rsidRPr="000F08B0">
        <w:rPr>
          <w:rFonts w:ascii="PT Astra Serif" w:hAnsi="PT Astra Serif" w:cs="Times New Roman"/>
          <w:sz w:val="28"/>
          <w:szCs w:val="28"/>
        </w:rPr>
        <w:t>ская, б-р Новый Венец, ул. Орлова, ул. Островского, б-р Пластова, ул. Прол</w:t>
      </w:r>
      <w:r w:rsidRPr="000F08B0">
        <w:rPr>
          <w:rFonts w:ascii="PT Astra Serif" w:hAnsi="PT Astra Serif" w:cs="Times New Roman"/>
          <w:sz w:val="28"/>
          <w:szCs w:val="28"/>
        </w:rPr>
        <w:t>е</w:t>
      </w:r>
      <w:r w:rsidRPr="000F08B0">
        <w:rPr>
          <w:rFonts w:ascii="PT Astra Serif" w:hAnsi="PT Astra Serif" w:cs="Times New Roman"/>
          <w:sz w:val="28"/>
          <w:szCs w:val="28"/>
        </w:rPr>
        <w:t>тарская, ул. Пушкинская, ул. Радищева, ул. Робеспьера, пер. Робеспьера, ул. Рылеева, ул. Северный В</w:t>
      </w:r>
      <w:r w:rsidRPr="000F08B0">
        <w:rPr>
          <w:rFonts w:ascii="PT Astra Serif" w:hAnsi="PT Astra Serif" w:cs="Times New Roman"/>
          <w:sz w:val="28"/>
          <w:szCs w:val="28"/>
        </w:rPr>
        <w:t>е</w:t>
      </w:r>
      <w:r w:rsidRPr="000F08B0">
        <w:rPr>
          <w:rFonts w:ascii="PT Astra Serif" w:hAnsi="PT Astra Serif" w:cs="Times New Roman"/>
          <w:sz w:val="28"/>
          <w:szCs w:val="28"/>
        </w:rPr>
        <w:t>нец, ул. Спасская, ул. Средний Венец, ул. Тухачевского, ул. Университетска</w:t>
      </w:r>
      <w:r w:rsidRPr="000F08B0">
        <w:rPr>
          <w:rFonts w:ascii="PT Astra Serif" w:hAnsi="PT Astra Serif" w:cs="Times New Roman"/>
          <w:sz w:val="28"/>
          <w:szCs w:val="28"/>
        </w:rPr>
        <w:t>я</w:t>
      </w:r>
      <w:r w:rsidRPr="000F08B0">
        <w:rPr>
          <w:rFonts w:ascii="PT Astra Serif" w:hAnsi="PT Astra Serif" w:cs="Times New Roman"/>
          <w:sz w:val="28"/>
          <w:szCs w:val="28"/>
        </w:rPr>
        <w:t xml:space="preserve"> набережная, ул. Федерации, ул. Хлебозаводская, ул. Шевче</w:t>
      </w:r>
      <w:r w:rsidRPr="000F08B0">
        <w:rPr>
          <w:rFonts w:ascii="PT Astra Serif" w:hAnsi="PT Astra Serif" w:cs="Times New Roman"/>
          <w:sz w:val="28"/>
          <w:szCs w:val="28"/>
        </w:rPr>
        <w:t>н</w:t>
      </w:r>
      <w:r w:rsidRPr="000F08B0">
        <w:rPr>
          <w:rFonts w:ascii="PT Astra Serif" w:hAnsi="PT Astra Serif" w:cs="Times New Roman"/>
          <w:sz w:val="28"/>
          <w:szCs w:val="28"/>
        </w:rPr>
        <w:t>ко, ул. Энгельса.</w:t>
      </w:r>
    </w:p>
    <w:p w:rsidR="005A67A8" w:rsidRDefault="005A67A8" w:rsidP="0065242D">
      <w:pPr>
        <w:pStyle w:val="ConsPlusNormal"/>
        <w:widowControl/>
        <w:ind w:firstLine="0"/>
        <w:jc w:val="right"/>
        <w:outlineLvl w:val="1"/>
        <w:rPr>
          <w:rFonts w:ascii="PT Astra Serif" w:hAnsi="PT Astra Serif" w:cs="Times New Roman"/>
          <w:sz w:val="28"/>
          <w:szCs w:val="28"/>
        </w:rPr>
      </w:pPr>
    </w:p>
    <w:p w:rsidR="00E50212" w:rsidRPr="005A67A8" w:rsidRDefault="00E50212" w:rsidP="0065242D">
      <w:pPr>
        <w:pStyle w:val="ConsPlusNormal"/>
        <w:widowControl/>
        <w:ind w:firstLine="0"/>
        <w:jc w:val="right"/>
        <w:outlineLvl w:val="1"/>
        <w:rPr>
          <w:rFonts w:ascii="PT Astra Serif" w:hAnsi="PT Astra Serif" w:cs="Times New Roman"/>
          <w:sz w:val="28"/>
          <w:szCs w:val="28"/>
        </w:rPr>
      </w:pPr>
      <w:r w:rsidRPr="005A67A8">
        <w:rPr>
          <w:rFonts w:ascii="PT Astra Serif" w:hAnsi="PT Astra Serif" w:cs="Times New Roman"/>
          <w:sz w:val="28"/>
          <w:szCs w:val="28"/>
        </w:rPr>
        <w:t>Таблица 2</w:t>
      </w:r>
    </w:p>
    <w:p w:rsidR="00F94EE1" w:rsidRPr="005A67A8" w:rsidRDefault="00F94EE1" w:rsidP="0065242D">
      <w:pPr>
        <w:pStyle w:val="ConsPlusNormal"/>
        <w:widowControl/>
        <w:ind w:firstLine="0"/>
        <w:jc w:val="right"/>
        <w:outlineLvl w:val="1"/>
        <w:rPr>
          <w:rFonts w:ascii="PT Astra Serif" w:hAnsi="PT Astra Serif" w:cs="Times New Roman"/>
          <w:sz w:val="28"/>
          <w:szCs w:val="28"/>
        </w:rPr>
      </w:pPr>
    </w:p>
    <w:tbl>
      <w:tblPr>
        <w:tblW w:w="9752" w:type="dxa"/>
        <w:tblInd w:w="103" w:type="dxa"/>
        <w:tblLook w:val="0000"/>
      </w:tblPr>
      <w:tblGrid>
        <w:gridCol w:w="594"/>
        <w:gridCol w:w="4949"/>
        <w:gridCol w:w="2376"/>
        <w:gridCol w:w="1833"/>
      </w:tblGrid>
      <w:tr w:rsidR="00012848" w:rsidRPr="005A67A8" w:rsidTr="00403F9A">
        <w:trPr>
          <w:trHeight w:val="17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848" w:rsidRP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4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1CDC" w:rsidRPr="005A67A8" w:rsidRDefault="009E1CDC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Категории жилых (многоквартирных)</w:t>
            </w:r>
          </w:p>
          <w:p w:rsidR="009E1CDC" w:rsidRPr="005A67A8" w:rsidRDefault="009E1CDC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домов в зависимости от степени</w:t>
            </w:r>
          </w:p>
          <w:p w:rsidR="00012848" w:rsidRPr="005A67A8" w:rsidRDefault="009E1CDC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благоустройства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Размеры платы за наём</w:t>
            </w:r>
          </w:p>
          <w:p w:rsid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жилья, руб. за 1 кв.м</w:t>
            </w:r>
          </w:p>
          <w:p w:rsid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общей площади</w:t>
            </w:r>
            <w:r w:rsidR="005A67A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помещения</w:t>
            </w:r>
          </w:p>
          <w:p w:rsidR="00012848" w:rsidRP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в месяц</w:t>
            </w:r>
          </w:p>
        </w:tc>
      </w:tr>
      <w:tr w:rsidR="00A70E76" w:rsidRPr="005A67A8" w:rsidTr="00403F9A">
        <w:trPr>
          <w:trHeight w:val="159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E76" w:rsidRPr="005A67A8" w:rsidRDefault="00A70E76" w:rsidP="0065242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70E76" w:rsidRPr="005A67A8" w:rsidRDefault="00A70E76" w:rsidP="0065242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E76" w:rsidRPr="005A67A8" w:rsidRDefault="00A70E76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с панел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ь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ными, кирпи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ч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ными, моноли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т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ными стенами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CDC" w:rsidRPr="005A67A8" w:rsidRDefault="00A70E76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со</w:t>
            </w:r>
          </w:p>
          <w:p w:rsidR="00A70E76" w:rsidRPr="005A67A8" w:rsidRDefault="00A70E76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стенами из прочих</w:t>
            </w:r>
          </w:p>
          <w:p w:rsidR="00A70E76" w:rsidRPr="005A67A8" w:rsidRDefault="00A70E76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материалов</w:t>
            </w:r>
          </w:p>
        </w:tc>
      </w:tr>
      <w:tr w:rsidR="00EB67CD" w:rsidRPr="005A67A8" w:rsidTr="003E2DE6">
        <w:trPr>
          <w:trHeight w:val="79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включая лифт и мусоропровод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15,02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12,81</w:t>
            </w:r>
          </w:p>
        </w:tc>
      </w:tr>
      <w:tr w:rsidR="00EB67CD" w:rsidRPr="005A67A8" w:rsidTr="003E2DE6">
        <w:trPr>
          <w:trHeight w:val="79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с лифтом, без мусоропровода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14,58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12,37</w:t>
            </w:r>
          </w:p>
        </w:tc>
      </w:tr>
      <w:tr w:rsidR="00EB67CD" w:rsidRPr="005A67A8" w:rsidTr="003E2DE6">
        <w:trPr>
          <w:trHeight w:val="79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без лифта, с мусоропроводом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14,14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11,93</w:t>
            </w:r>
          </w:p>
        </w:tc>
      </w:tr>
      <w:tr w:rsidR="00EB67CD" w:rsidRPr="005A67A8" w:rsidTr="003E2DE6">
        <w:trPr>
          <w:trHeight w:val="79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без лифта и мусоропровода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13,70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11,49</w:t>
            </w:r>
          </w:p>
        </w:tc>
      </w:tr>
      <w:tr w:rsidR="00EB67CD" w:rsidRPr="005A67A8" w:rsidTr="003E2DE6">
        <w:trPr>
          <w:trHeight w:val="79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с частичными коммунальными удобствами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13,25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 w:rsidP="00DD5621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11,0</w:t>
            </w:r>
            <w:r w:rsidR="00DD5621">
              <w:rPr>
                <w:rFonts w:ascii="PT Astra Serif" w:hAnsi="PT Astra Serif" w:cs="Arial"/>
                <w:sz w:val="28"/>
                <w:szCs w:val="28"/>
              </w:rPr>
              <w:t>5</w:t>
            </w:r>
          </w:p>
        </w:tc>
      </w:tr>
      <w:tr w:rsidR="00EB67CD" w:rsidRPr="005A67A8" w:rsidTr="003E2DE6">
        <w:trPr>
          <w:trHeight w:val="79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без коммунальных удобств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12,81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10,60</w:t>
            </w:r>
          </w:p>
        </w:tc>
      </w:tr>
    </w:tbl>
    <w:p w:rsidR="005B7097" w:rsidRPr="005A67A8" w:rsidRDefault="00A95B8E" w:rsidP="0065242D">
      <w:pPr>
        <w:pStyle w:val="ConsPlusNormal"/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A67A8">
        <w:rPr>
          <w:rFonts w:ascii="PT Astra Serif" w:hAnsi="PT Astra Serif" w:cs="Times New Roman"/>
          <w:sz w:val="28"/>
          <w:szCs w:val="28"/>
        </w:rPr>
        <w:lastRenderedPageBreak/>
        <w:t xml:space="preserve">Размеры платы за наём, указанные в таблице </w:t>
      </w:r>
      <w:r w:rsidR="00F97300" w:rsidRPr="005A67A8">
        <w:rPr>
          <w:rFonts w:ascii="PT Astra Serif" w:hAnsi="PT Astra Serif" w:cs="Times New Roman"/>
          <w:sz w:val="28"/>
          <w:szCs w:val="28"/>
        </w:rPr>
        <w:t>2</w:t>
      </w:r>
      <w:r w:rsidRPr="005A67A8">
        <w:rPr>
          <w:rFonts w:ascii="PT Astra Serif" w:hAnsi="PT Astra Serif" w:cs="Times New Roman"/>
          <w:sz w:val="28"/>
          <w:szCs w:val="28"/>
        </w:rPr>
        <w:t xml:space="preserve">, применяются </w:t>
      </w:r>
      <w:r w:rsidR="005B7097" w:rsidRPr="005A67A8">
        <w:rPr>
          <w:rFonts w:ascii="PT Astra Serif" w:hAnsi="PT Astra Serif" w:cs="Times New Roman"/>
          <w:sz w:val="28"/>
          <w:szCs w:val="28"/>
        </w:rPr>
        <w:t>в отнош</w:t>
      </w:r>
      <w:r w:rsidR="005B7097" w:rsidRPr="005A67A8">
        <w:rPr>
          <w:rFonts w:ascii="PT Astra Serif" w:hAnsi="PT Astra Serif" w:cs="Times New Roman"/>
          <w:sz w:val="28"/>
          <w:szCs w:val="28"/>
        </w:rPr>
        <w:t>е</w:t>
      </w:r>
      <w:r w:rsidR="005B7097" w:rsidRPr="005A67A8">
        <w:rPr>
          <w:rFonts w:ascii="PT Astra Serif" w:hAnsi="PT Astra Serif" w:cs="Times New Roman"/>
          <w:sz w:val="28"/>
          <w:szCs w:val="28"/>
        </w:rPr>
        <w:t>нии</w:t>
      </w:r>
      <w:r w:rsidR="005B7097">
        <w:rPr>
          <w:rFonts w:ascii="PT Astra Serif" w:hAnsi="PT Astra Serif" w:cs="Times New Roman"/>
          <w:sz w:val="28"/>
          <w:szCs w:val="28"/>
        </w:rPr>
        <w:t xml:space="preserve"> жилых домов, расположенных на </w:t>
      </w:r>
      <w:r w:rsidR="005B7097" w:rsidRPr="005A67A8">
        <w:rPr>
          <w:rFonts w:ascii="PT Astra Serif" w:hAnsi="PT Astra Serif" w:cs="Times New Roman"/>
          <w:sz w:val="28"/>
          <w:szCs w:val="28"/>
        </w:rPr>
        <w:t>элемент</w:t>
      </w:r>
      <w:r w:rsidR="005B7097">
        <w:rPr>
          <w:rFonts w:ascii="PT Astra Serif" w:hAnsi="PT Astra Serif" w:cs="Times New Roman"/>
          <w:sz w:val="28"/>
          <w:szCs w:val="28"/>
        </w:rPr>
        <w:t>ах</w:t>
      </w:r>
      <w:r w:rsidR="005B7097" w:rsidRPr="005A67A8">
        <w:rPr>
          <w:rFonts w:ascii="PT Astra Serif" w:hAnsi="PT Astra Serif" w:cs="Times New Roman"/>
          <w:sz w:val="28"/>
          <w:szCs w:val="28"/>
        </w:rPr>
        <w:t xml:space="preserve"> улично-дорожной сети, по следующим адресам:</w:t>
      </w:r>
    </w:p>
    <w:p w:rsidR="000D0A68" w:rsidRPr="00A63FAA" w:rsidRDefault="000D0A68" w:rsidP="000D0A68">
      <w:pPr>
        <w:pStyle w:val="ConsPlusNormal"/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F702C">
        <w:rPr>
          <w:rFonts w:ascii="PT Astra Serif" w:hAnsi="PT Astra Serif" w:cs="Times New Roman"/>
          <w:sz w:val="28"/>
          <w:szCs w:val="28"/>
        </w:rPr>
        <w:t>1 пер. Агрономический, 1 пер. Алашеева, 1 пер. Амурский, пер. 1-й  Б</w:t>
      </w:r>
      <w:r w:rsidRPr="00AF702C">
        <w:rPr>
          <w:rFonts w:ascii="PT Astra Serif" w:hAnsi="PT Astra Serif" w:cs="Times New Roman"/>
          <w:sz w:val="28"/>
          <w:szCs w:val="28"/>
        </w:rPr>
        <w:t>е</w:t>
      </w:r>
      <w:r w:rsidRPr="00AF702C">
        <w:rPr>
          <w:rFonts w:ascii="PT Astra Serif" w:hAnsi="PT Astra Serif" w:cs="Times New Roman"/>
          <w:sz w:val="28"/>
          <w:szCs w:val="28"/>
        </w:rPr>
        <w:t>лянина, 1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AF702C">
        <w:rPr>
          <w:rFonts w:ascii="PT Astra Serif" w:hAnsi="PT Astra Serif" w:cs="Times New Roman"/>
          <w:sz w:val="28"/>
          <w:szCs w:val="28"/>
        </w:rPr>
        <w:t xml:space="preserve">пер. Воровского, 1 пер. Вырыпаевский, пер. 1-й Грунтовый, </w:t>
      </w:r>
      <w:r>
        <w:rPr>
          <w:rFonts w:ascii="PT Astra Serif" w:hAnsi="PT Astra Serif" w:cs="Times New Roman"/>
          <w:sz w:val="28"/>
          <w:szCs w:val="28"/>
        </w:rPr>
        <w:t xml:space="preserve">               </w:t>
      </w:r>
      <w:r w:rsidRPr="00AF702C">
        <w:rPr>
          <w:rFonts w:ascii="PT Astra Serif" w:hAnsi="PT Astra Serif" w:cs="Times New Roman"/>
          <w:sz w:val="28"/>
          <w:szCs w:val="28"/>
        </w:rPr>
        <w:t>1 пер. Жасминный, пер. 1-й Заветный, 1 пер. Красноярский, 1 пер. Менжинск</w:t>
      </w:r>
      <w:r w:rsidRPr="00AF702C">
        <w:rPr>
          <w:rFonts w:ascii="PT Astra Serif" w:hAnsi="PT Astra Serif" w:cs="Times New Roman"/>
          <w:sz w:val="28"/>
          <w:szCs w:val="28"/>
        </w:rPr>
        <w:t>о</w:t>
      </w:r>
      <w:r w:rsidRPr="00AF702C">
        <w:rPr>
          <w:rFonts w:ascii="PT Astra Serif" w:hAnsi="PT Astra Serif" w:cs="Times New Roman"/>
          <w:sz w:val="28"/>
          <w:szCs w:val="28"/>
        </w:rPr>
        <w:t>го, 1 пер. Пригородный, 1 пер. Сельдинский, 1 пер. Ярославского, 1 ул. Буту</w:t>
      </w:r>
      <w:r w:rsidRPr="00AF702C">
        <w:rPr>
          <w:rFonts w:ascii="PT Astra Serif" w:hAnsi="PT Astra Serif" w:cs="Times New Roman"/>
          <w:sz w:val="28"/>
          <w:szCs w:val="28"/>
        </w:rPr>
        <w:t>р</w:t>
      </w:r>
      <w:r w:rsidRPr="00AF702C">
        <w:rPr>
          <w:rFonts w:ascii="PT Astra Serif" w:hAnsi="PT Astra Serif" w:cs="Times New Roman"/>
          <w:sz w:val="28"/>
          <w:szCs w:val="28"/>
        </w:rPr>
        <w:t>линых, 2 пер. Агрономический, 2 пер. Алашеева, 2 пер. Амурский, пер. 2-й Б</w:t>
      </w:r>
      <w:r w:rsidRPr="00AF702C">
        <w:rPr>
          <w:rFonts w:ascii="PT Astra Serif" w:hAnsi="PT Astra Serif" w:cs="Times New Roman"/>
          <w:sz w:val="28"/>
          <w:szCs w:val="28"/>
        </w:rPr>
        <w:t>е</w:t>
      </w:r>
      <w:r w:rsidRPr="00AF702C">
        <w:rPr>
          <w:rFonts w:ascii="PT Astra Serif" w:hAnsi="PT Astra Serif" w:cs="Times New Roman"/>
          <w:sz w:val="28"/>
          <w:szCs w:val="28"/>
        </w:rPr>
        <w:t xml:space="preserve">лянина, 2 пер. Воровского, 2 пер. Вырыпаевский, пер. 2-й  Грунтовый, </w:t>
      </w:r>
      <w:r>
        <w:rPr>
          <w:rFonts w:ascii="PT Astra Serif" w:hAnsi="PT Astra Serif" w:cs="Times New Roman"/>
          <w:sz w:val="28"/>
          <w:szCs w:val="28"/>
        </w:rPr>
        <w:t xml:space="preserve">               </w:t>
      </w:r>
      <w:r w:rsidRPr="00AF702C">
        <w:rPr>
          <w:rFonts w:ascii="PT Astra Serif" w:hAnsi="PT Astra Serif" w:cs="Times New Roman"/>
          <w:sz w:val="28"/>
          <w:szCs w:val="28"/>
        </w:rPr>
        <w:t>2 пер. Жасминный, пер. 2-й Заветный, 2 пер. Красноярский, 2 пер. Менжинск</w:t>
      </w:r>
      <w:r w:rsidRPr="00AF702C">
        <w:rPr>
          <w:rFonts w:ascii="PT Astra Serif" w:hAnsi="PT Astra Serif" w:cs="Times New Roman"/>
          <w:sz w:val="28"/>
          <w:szCs w:val="28"/>
        </w:rPr>
        <w:t>о</w:t>
      </w:r>
      <w:r w:rsidRPr="00AF702C">
        <w:rPr>
          <w:rFonts w:ascii="PT Astra Serif" w:hAnsi="PT Astra Serif" w:cs="Times New Roman"/>
          <w:sz w:val="28"/>
          <w:szCs w:val="28"/>
        </w:rPr>
        <w:t>го, 2 пер. Пензенский, 2 пер. Пригородный, 2 пер. Сельдинский, 2 пер. Яр</w:t>
      </w:r>
      <w:r w:rsidRPr="00AF702C">
        <w:rPr>
          <w:rFonts w:ascii="PT Astra Serif" w:hAnsi="PT Astra Serif" w:cs="Times New Roman"/>
          <w:sz w:val="28"/>
          <w:szCs w:val="28"/>
        </w:rPr>
        <w:t>о</w:t>
      </w:r>
      <w:r w:rsidRPr="00AF702C">
        <w:rPr>
          <w:rFonts w:ascii="PT Astra Serif" w:hAnsi="PT Astra Serif" w:cs="Times New Roman"/>
          <w:sz w:val="28"/>
          <w:szCs w:val="28"/>
        </w:rPr>
        <w:t>славского, 2 ул. Бутурли</w:t>
      </w:r>
      <w:r>
        <w:rPr>
          <w:rFonts w:ascii="PT Astra Serif" w:hAnsi="PT Astra Serif" w:cs="Times New Roman"/>
          <w:sz w:val="28"/>
          <w:szCs w:val="28"/>
        </w:rPr>
        <w:t xml:space="preserve">ных, 3 пер. </w:t>
      </w:r>
      <w:r w:rsidRPr="00AF702C">
        <w:rPr>
          <w:rFonts w:ascii="PT Astra Serif" w:hAnsi="PT Astra Serif" w:cs="Times New Roman"/>
          <w:sz w:val="28"/>
          <w:szCs w:val="28"/>
        </w:rPr>
        <w:t>Амурский, 3 пер. Воровского, пер. 3-й З</w:t>
      </w:r>
      <w:r w:rsidRPr="00AF702C">
        <w:rPr>
          <w:rFonts w:ascii="PT Astra Serif" w:hAnsi="PT Astra Serif" w:cs="Times New Roman"/>
          <w:sz w:val="28"/>
          <w:szCs w:val="28"/>
        </w:rPr>
        <w:t>а</w:t>
      </w:r>
      <w:r w:rsidRPr="00AF702C">
        <w:rPr>
          <w:rFonts w:ascii="PT Astra Serif" w:hAnsi="PT Astra Serif" w:cs="Times New Roman"/>
          <w:sz w:val="28"/>
          <w:szCs w:val="28"/>
        </w:rPr>
        <w:t>ветный, 3 пер. Менжинского, 3 пер. Сельдинский, 3 ул. Бутурлиных, 4 пер. В</w:t>
      </w:r>
      <w:r w:rsidRPr="00AF702C">
        <w:rPr>
          <w:rFonts w:ascii="PT Astra Serif" w:hAnsi="PT Astra Serif" w:cs="Times New Roman"/>
          <w:sz w:val="28"/>
          <w:szCs w:val="28"/>
        </w:rPr>
        <w:t>о</w:t>
      </w:r>
      <w:r w:rsidRPr="00AF702C">
        <w:rPr>
          <w:rFonts w:ascii="PT Astra Serif" w:hAnsi="PT Astra Serif" w:cs="Times New Roman"/>
          <w:sz w:val="28"/>
          <w:szCs w:val="28"/>
        </w:rPr>
        <w:t>ровского, пер. 4-й Заветный, 4 пер. Сельдинский, 4 ул. Бутурлиных</w:t>
      </w:r>
      <w:r w:rsidRPr="00A63FAA">
        <w:rPr>
          <w:rFonts w:ascii="PT Astra Serif" w:hAnsi="PT Astra Serif" w:cs="Times New Roman"/>
          <w:sz w:val="28"/>
          <w:szCs w:val="28"/>
        </w:rPr>
        <w:t xml:space="preserve">, </w:t>
      </w:r>
      <w:r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Pr="00A63FAA">
        <w:rPr>
          <w:rFonts w:ascii="PT Astra Serif" w:hAnsi="PT Astra Serif" w:cs="Times New Roman"/>
          <w:sz w:val="28"/>
          <w:szCs w:val="28"/>
        </w:rPr>
        <w:t xml:space="preserve">5 пер. Сельдинский, ул. Авиационная, ул. Агрономическая, ул. Алашеева, </w:t>
      </w:r>
      <w:r>
        <w:rPr>
          <w:rFonts w:ascii="PT Astra Serif" w:hAnsi="PT Astra Serif" w:cs="Times New Roman"/>
          <w:sz w:val="28"/>
          <w:szCs w:val="28"/>
        </w:rPr>
        <w:t xml:space="preserve">      </w:t>
      </w:r>
      <w:r w:rsidRPr="00A63FAA">
        <w:rPr>
          <w:rFonts w:ascii="PT Astra Serif" w:hAnsi="PT Astra Serif" w:cs="Times New Roman"/>
          <w:sz w:val="28"/>
          <w:szCs w:val="28"/>
        </w:rPr>
        <w:t xml:space="preserve">ул. Ангарская, ул. Бабушкина, ул. Белянина, пер. Богданова, ул. Богданова, </w:t>
      </w:r>
      <w:r>
        <w:rPr>
          <w:rFonts w:ascii="PT Astra Serif" w:hAnsi="PT Astra Serif" w:cs="Times New Roman"/>
          <w:sz w:val="28"/>
          <w:szCs w:val="28"/>
        </w:rPr>
        <w:t xml:space="preserve">    </w:t>
      </w:r>
      <w:r w:rsidRPr="00A63FAA">
        <w:rPr>
          <w:rFonts w:ascii="PT Astra Serif" w:hAnsi="PT Astra Serif" w:cs="Times New Roman"/>
          <w:sz w:val="28"/>
          <w:szCs w:val="28"/>
        </w:rPr>
        <w:t>ул. Ботаническая, пер. Бутурлиных,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A63FAA">
        <w:rPr>
          <w:rFonts w:ascii="PT Astra Serif" w:hAnsi="PT Astra Serif" w:cs="Times New Roman"/>
          <w:sz w:val="28"/>
          <w:szCs w:val="28"/>
        </w:rPr>
        <w:t>ул. Васильева, ул. Веселая, ул. Ветерина</w:t>
      </w:r>
      <w:r w:rsidRPr="00A63FAA">
        <w:rPr>
          <w:rFonts w:ascii="PT Astra Serif" w:hAnsi="PT Astra Serif" w:cs="Times New Roman"/>
          <w:sz w:val="28"/>
          <w:szCs w:val="28"/>
        </w:rPr>
        <w:t>р</w:t>
      </w:r>
      <w:r w:rsidRPr="00A63FAA">
        <w:rPr>
          <w:rFonts w:ascii="PT Astra Serif" w:hAnsi="PT Astra Serif" w:cs="Times New Roman"/>
          <w:sz w:val="28"/>
          <w:szCs w:val="28"/>
        </w:rPr>
        <w:t xml:space="preserve">ная, ул. Вольная, ул. Воровского, ул. Вырыпаевская, ул. Гая, ул. Горина, </w:t>
      </w:r>
      <w:r>
        <w:rPr>
          <w:rFonts w:ascii="PT Astra Serif" w:hAnsi="PT Astra Serif" w:cs="Times New Roman"/>
          <w:sz w:val="28"/>
          <w:szCs w:val="28"/>
        </w:rPr>
        <w:t xml:space="preserve">        </w:t>
      </w:r>
      <w:r w:rsidRPr="00A63FAA">
        <w:rPr>
          <w:rFonts w:ascii="PT Astra Serif" w:hAnsi="PT Astra Serif" w:cs="Times New Roman"/>
          <w:sz w:val="28"/>
          <w:szCs w:val="28"/>
        </w:rPr>
        <w:t>у</w:t>
      </w:r>
      <w:r>
        <w:rPr>
          <w:rFonts w:ascii="PT Astra Serif" w:hAnsi="PT Astra Serif" w:cs="Times New Roman"/>
          <w:sz w:val="28"/>
          <w:szCs w:val="28"/>
        </w:rPr>
        <w:t xml:space="preserve">л. Гражданская, ул. Грибоедова, </w:t>
      </w:r>
      <w:r w:rsidRPr="00A63FAA">
        <w:rPr>
          <w:rFonts w:ascii="PT Astra Serif" w:hAnsi="PT Astra Serif" w:cs="Times New Roman"/>
          <w:sz w:val="28"/>
          <w:szCs w:val="28"/>
        </w:rPr>
        <w:t>ул. Грунтовая, ул. Дальняя, ул. Енисейская, ул. Жасминная, ул. Заветная, ул. Звездная, ул. Интернациональная, ул. Ипп</w:t>
      </w:r>
      <w:r w:rsidRPr="00A63FAA">
        <w:rPr>
          <w:rFonts w:ascii="PT Astra Serif" w:hAnsi="PT Astra Serif" w:cs="Times New Roman"/>
          <w:sz w:val="28"/>
          <w:szCs w:val="28"/>
        </w:rPr>
        <w:t>о</w:t>
      </w:r>
      <w:r w:rsidRPr="00A63FAA">
        <w:rPr>
          <w:rFonts w:ascii="PT Astra Serif" w:hAnsi="PT Astra Serif" w:cs="Times New Roman"/>
          <w:sz w:val="28"/>
          <w:szCs w:val="28"/>
        </w:rPr>
        <w:t>дромная, ул. Кадьяна, ул. Карлинская, пер. Кедровый, пер. Кленовый, ул. Кл</w:t>
      </w:r>
      <w:r w:rsidRPr="00A63FAA">
        <w:rPr>
          <w:rFonts w:ascii="PT Astra Serif" w:hAnsi="PT Astra Serif" w:cs="Times New Roman"/>
          <w:sz w:val="28"/>
          <w:szCs w:val="28"/>
        </w:rPr>
        <w:t>ю</w:t>
      </w:r>
      <w:r w:rsidRPr="00A63FAA">
        <w:rPr>
          <w:rFonts w:ascii="PT Astra Serif" w:hAnsi="PT Astra Serif" w:cs="Times New Roman"/>
          <w:sz w:val="28"/>
          <w:szCs w:val="28"/>
        </w:rPr>
        <w:t>чевая, ул. Коринфского, ул. Красносельская, пер. Красносельский, ул. Красн</w:t>
      </w:r>
      <w:r w:rsidRPr="00A63FAA">
        <w:rPr>
          <w:rFonts w:ascii="PT Astra Serif" w:hAnsi="PT Astra Serif" w:cs="Times New Roman"/>
          <w:sz w:val="28"/>
          <w:szCs w:val="28"/>
        </w:rPr>
        <w:t>о</w:t>
      </w:r>
      <w:r w:rsidRPr="00A63FAA">
        <w:rPr>
          <w:rFonts w:ascii="PT Astra Serif" w:hAnsi="PT Astra Serif" w:cs="Times New Roman"/>
          <w:sz w:val="28"/>
          <w:szCs w:val="28"/>
        </w:rPr>
        <w:t xml:space="preserve">ярская, ул. Лесоводов, ул. Луговая, ул. Магистральная, пер. Малиновый, </w:t>
      </w:r>
      <w:r>
        <w:rPr>
          <w:rFonts w:ascii="PT Astra Serif" w:hAnsi="PT Astra Serif" w:cs="Times New Roman"/>
          <w:sz w:val="28"/>
          <w:szCs w:val="28"/>
        </w:rPr>
        <w:t xml:space="preserve">      </w:t>
      </w:r>
      <w:r w:rsidRPr="00A63FAA">
        <w:rPr>
          <w:rFonts w:ascii="PT Astra Serif" w:hAnsi="PT Astra Serif" w:cs="Times New Roman"/>
          <w:sz w:val="28"/>
          <w:szCs w:val="28"/>
        </w:rPr>
        <w:t>пер. Малый, ул. Менжинского, ул. Мостовская, ул. Надежды, пер. Национал</w:t>
      </w:r>
      <w:r w:rsidRPr="00A63FAA">
        <w:rPr>
          <w:rFonts w:ascii="PT Astra Serif" w:hAnsi="PT Astra Serif" w:cs="Times New Roman"/>
          <w:sz w:val="28"/>
          <w:szCs w:val="28"/>
        </w:rPr>
        <w:t>ь</w:t>
      </w:r>
      <w:r w:rsidRPr="00A63FAA">
        <w:rPr>
          <w:rFonts w:ascii="PT Astra Serif" w:hAnsi="PT Astra Serif" w:cs="Times New Roman"/>
          <w:sz w:val="28"/>
          <w:szCs w:val="28"/>
        </w:rPr>
        <w:t xml:space="preserve">ный, ул. Национальная, ул. Новосибирская, пр-д Обувщиков, ул. Овражная, </w:t>
      </w:r>
      <w:r>
        <w:rPr>
          <w:rFonts w:ascii="PT Astra Serif" w:hAnsi="PT Astra Serif" w:cs="Times New Roman"/>
          <w:sz w:val="28"/>
          <w:szCs w:val="28"/>
        </w:rPr>
        <w:t xml:space="preserve">   </w:t>
      </w:r>
      <w:r w:rsidRPr="00A63FAA">
        <w:rPr>
          <w:rFonts w:ascii="PT Astra Serif" w:hAnsi="PT Astra Serif" w:cs="Times New Roman"/>
          <w:sz w:val="28"/>
          <w:szCs w:val="28"/>
        </w:rPr>
        <w:t xml:space="preserve">ул. Опытная, пер. Ореховый, ул. Пензенская, ул. Пеньевского, </w:t>
      </w:r>
      <w:r>
        <w:rPr>
          <w:rFonts w:ascii="PT Astra Serif" w:hAnsi="PT Astra Serif" w:cs="Times New Roman"/>
          <w:sz w:val="28"/>
          <w:szCs w:val="28"/>
        </w:rPr>
        <w:t>ул. Подлесная, ул. Поливенская,</w:t>
      </w:r>
      <w:r w:rsidRPr="00A63FAA">
        <w:rPr>
          <w:rFonts w:ascii="PT Astra Serif" w:hAnsi="PT Astra Serif" w:cs="Times New Roman"/>
          <w:sz w:val="28"/>
          <w:szCs w:val="28"/>
        </w:rPr>
        <w:t xml:space="preserve"> ш. Поливенское, ул. Поселковая, ул. Пригородная, ул. Пр</w:t>
      </w:r>
      <w:r w:rsidRPr="00A63FAA">
        <w:rPr>
          <w:rFonts w:ascii="PT Astra Serif" w:hAnsi="PT Astra Serif" w:cs="Times New Roman"/>
          <w:sz w:val="28"/>
          <w:szCs w:val="28"/>
        </w:rPr>
        <w:t>и</w:t>
      </w:r>
      <w:r w:rsidRPr="00A63FAA">
        <w:rPr>
          <w:rFonts w:ascii="PT Astra Serif" w:hAnsi="PT Astra Serif" w:cs="Times New Roman"/>
          <w:sz w:val="28"/>
          <w:szCs w:val="28"/>
        </w:rPr>
        <w:t xml:space="preserve">речная, пер. Прокофьева, пр-д Прокофьева, ул. Прокофьева, ул. Просторная, 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A63FAA">
        <w:rPr>
          <w:rFonts w:ascii="PT Astra Serif" w:hAnsi="PT Astra Serif" w:cs="Times New Roman"/>
          <w:sz w:val="28"/>
          <w:szCs w:val="28"/>
        </w:rPr>
        <w:t xml:space="preserve">ул. Профсоюзная, ул. Путевая, </w:t>
      </w:r>
      <w:r>
        <w:rPr>
          <w:rFonts w:ascii="PT Astra Serif" w:hAnsi="PT Astra Serif" w:cs="Times New Roman"/>
          <w:sz w:val="28"/>
          <w:szCs w:val="28"/>
        </w:rPr>
        <w:t xml:space="preserve">  </w:t>
      </w:r>
      <w:r w:rsidRPr="00A63FAA">
        <w:rPr>
          <w:rFonts w:ascii="PT Astra Serif" w:hAnsi="PT Astra Serif" w:cs="Times New Roman"/>
          <w:sz w:val="28"/>
          <w:szCs w:val="28"/>
        </w:rPr>
        <w:t xml:space="preserve">пер. Ракитный, ул. Родниковая, ул. Российская, пер. Рябиновый, ул. Садоводов, </w:t>
      </w:r>
      <w:r>
        <w:rPr>
          <w:rFonts w:ascii="PT Astra Serif" w:hAnsi="PT Astra Serif" w:cs="Times New Roman"/>
          <w:sz w:val="28"/>
          <w:szCs w:val="28"/>
        </w:rPr>
        <w:t xml:space="preserve">ул. </w:t>
      </w:r>
      <w:r w:rsidRPr="00A63FAA">
        <w:rPr>
          <w:rFonts w:ascii="PT Astra Serif" w:hAnsi="PT Astra Serif" w:cs="Times New Roman"/>
          <w:sz w:val="28"/>
          <w:szCs w:val="28"/>
        </w:rPr>
        <w:t>Сельдинская,</w:t>
      </w:r>
      <w:r>
        <w:rPr>
          <w:rFonts w:ascii="PT Astra Serif" w:hAnsi="PT Astra Serif" w:cs="Times New Roman"/>
          <w:sz w:val="28"/>
          <w:szCs w:val="28"/>
        </w:rPr>
        <w:t xml:space="preserve"> пер. Совхозный, ул. Совхо</w:t>
      </w:r>
      <w:r>
        <w:rPr>
          <w:rFonts w:ascii="PT Astra Serif" w:hAnsi="PT Astra Serif" w:cs="Times New Roman"/>
          <w:sz w:val="28"/>
          <w:szCs w:val="28"/>
        </w:rPr>
        <w:t>з</w:t>
      </w:r>
      <w:r>
        <w:rPr>
          <w:rFonts w:ascii="PT Astra Serif" w:hAnsi="PT Astra Serif" w:cs="Times New Roman"/>
          <w:sz w:val="28"/>
          <w:szCs w:val="28"/>
        </w:rPr>
        <w:t xml:space="preserve">ная, </w:t>
      </w:r>
      <w:r w:rsidRPr="00A63FAA">
        <w:rPr>
          <w:rFonts w:ascii="PT Astra Serif" w:hAnsi="PT Astra Serif" w:cs="Times New Roman"/>
          <w:sz w:val="28"/>
          <w:szCs w:val="28"/>
        </w:rPr>
        <w:t>ул. Союзная, ул. Старосельдинская, пер. Степной, ул. Степная, ул. Стре</w:t>
      </w:r>
      <w:r w:rsidRPr="00A63FAA">
        <w:rPr>
          <w:rFonts w:ascii="PT Astra Serif" w:hAnsi="PT Astra Serif" w:cs="Times New Roman"/>
          <w:sz w:val="28"/>
          <w:szCs w:val="28"/>
        </w:rPr>
        <w:t>л</w:t>
      </w:r>
      <w:r w:rsidRPr="00A63FAA">
        <w:rPr>
          <w:rFonts w:ascii="PT Astra Serif" w:hAnsi="PT Astra Serif" w:cs="Times New Roman"/>
          <w:sz w:val="28"/>
          <w:szCs w:val="28"/>
        </w:rPr>
        <w:t>ковая, пер. Студенческий, ул. Сурова, ул. Таш</w:t>
      </w:r>
      <w:r>
        <w:rPr>
          <w:rFonts w:ascii="PT Astra Serif" w:hAnsi="PT Astra Serif" w:cs="Times New Roman"/>
          <w:sz w:val="28"/>
          <w:szCs w:val="28"/>
        </w:rPr>
        <w:t xml:space="preserve">линская, пер. Тополевый,          </w:t>
      </w:r>
      <w:r w:rsidRPr="00A63FAA">
        <w:rPr>
          <w:rFonts w:ascii="PT Astra Serif" w:hAnsi="PT Astra Serif" w:cs="Times New Roman"/>
          <w:sz w:val="28"/>
          <w:szCs w:val="28"/>
        </w:rPr>
        <w:t>ул. Труда, ул. Турчинского, пер. Урожайный, ул. Урожайная, ул. Ученическая, ул. Учетная, пер. Уютный, ул. Уютная, ул. Хватко</w:t>
      </w:r>
      <w:r>
        <w:rPr>
          <w:rFonts w:ascii="PT Astra Serif" w:hAnsi="PT Astra Serif" w:cs="Times New Roman"/>
          <w:sz w:val="28"/>
          <w:szCs w:val="28"/>
        </w:rPr>
        <w:t xml:space="preserve">ва, пер. Цветочный, </w:t>
      </w:r>
      <w:r w:rsidRPr="00A63FAA">
        <w:rPr>
          <w:rFonts w:ascii="PT Astra Serif" w:hAnsi="PT Astra Serif" w:cs="Times New Roman"/>
          <w:sz w:val="28"/>
          <w:szCs w:val="28"/>
        </w:rPr>
        <w:t>ул. Це</w:t>
      </w:r>
      <w:r w:rsidRPr="00A63FAA">
        <w:rPr>
          <w:rFonts w:ascii="PT Astra Serif" w:hAnsi="PT Astra Serif" w:cs="Times New Roman"/>
          <w:sz w:val="28"/>
          <w:szCs w:val="28"/>
        </w:rPr>
        <w:t>н</w:t>
      </w:r>
      <w:r w:rsidRPr="00A63FAA">
        <w:rPr>
          <w:rFonts w:ascii="PT Astra Serif" w:hAnsi="PT Astra Serif" w:cs="Times New Roman"/>
          <w:sz w:val="28"/>
          <w:szCs w:val="28"/>
        </w:rPr>
        <w:t>тральная, ул. Чистопрудная, ул. Юбилейная, ул. Юная, пер. Яблоневый, ул. Я</w:t>
      </w:r>
      <w:r w:rsidRPr="00A63FAA">
        <w:rPr>
          <w:rFonts w:ascii="PT Astra Serif" w:hAnsi="PT Astra Serif" w:cs="Times New Roman"/>
          <w:sz w:val="28"/>
          <w:szCs w:val="28"/>
        </w:rPr>
        <w:t>л</w:t>
      </w:r>
      <w:r w:rsidRPr="00A63FAA">
        <w:rPr>
          <w:rFonts w:ascii="PT Astra Serif" w:hAnsi="PT Astra Serif" w:cs="Times New Roman"/>
          <w:sz w:val="28"/>
          <w:szCs w:val="28"/>
        </w:rPr>
        <w:t>тинская, ул. Ярославского, пер. Ясеневый;</w:t>
      </w:r>
    </w:p>
    <w:p w:rsidR="0054302B" w:rsidRDefault="0054302B" w:rsidP="0054302B">
      <w:pPr>
        <w:pStyle w:val="ConsPlusNormal"/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63FAA">
        <w:rPr>
          <w:rFonts w:ascii="PT Astra Serif" w:hAnsi="PT Astra Serif" w:cs="Times New Roman"/>
          <w:sz w:val="28"/>
          <w:szCs w:val="28"/>
        </w:rPr>
        <w:t>в сельских населённых пунктах на территории муниципального образов</w:t>
      </w:r>
      <w:r w:rsidRPr="00A63FAA">
        <w:rPr>
          <w:rFonts w:ascii="PT Astra Serif" w:hAnsi="PT Astra Serif" w:cs="Times New Roman"/>
          <w:sz w:val="28"/>
          <w:szCs w:val="28"/>
        </w:rPr>
        <w:t>а</w:t>
      </w:r>
      <w:r w:rsidRPr="00A63FAA">
        <w:rPr>
          <w:rFonts w:ascii="PT Astra Serif" w:hAnsi="PT Astra Serif" w:cs="Times New Roman"/>
          <w:sz w:val="28"/>
          <w:szCs w:val="28"/>
        </w:rPr>
        <w:t>ния «город Ульяновск»: с. Арское, с. Баратаевка, с. Белый Ключ, с. Карлинское, с. Кротовка, д. Кувшиновка, с. Лаишевка, с. Луговое, с. Подгородная Каменка, п. Плодовый, п. Пригородный, д. Отрада.</w:t>
      </w:r>
    </w:p>
    <w:p w:rsidR="0065242D" w:rsidRDefault="0065242D" w:rsidP="0065242D">
      <w:pPr>
        <w:pStyle w:val="ConsPlusNormal"/>
        <w:widowControl/>
        <w:ind w:firstLine="0"/>
        <w:jc w:val="right"/>
        <w:rPr>
          <w:rFonts w:ascii="PT Astra Serif" w:hAnsi="PT Astra Serif" w:cs="Times New Roman"/>
          <w:sz w:val="28"/>
          <w:szCs w:val="28"/>
        </w:rPr>
      </w:pPr>
    </w:p>
    <w:p w:rsidR="00403F9A" w:rsidRDefault="00403F9A" w:rsidP="0065242D">
      <w:pPr>
        <w:pStyle w:val="ConsPlusNormal"/>
        <w:widowControl/>
        <w:ind w:firstLine="0"/>
        <w:jc w:val="right"/>
        <w:rPr>
          <w:rFonts w:ascii="PT Astra Serif" w:hAnsi="PT Astra Serif" w:cs="Times New Roman"/>
          <w:sz w:val="28"/>
          <w:szCs w:val="28"/>
        </w:rPr>
      </w:pPr>
    </w:p>
    <w:p w:rsidR="00403F9A" w:rsidRDefault="00403F9A" w:rsidP="0065242D">
      <w:pPr>
        <w:pStyle w:val="ConsPlusNormal"/>
        <w:widowControl/>
        <w:ind w:firstLine="0"/>
        <w:jc w:val="right"/>
        <w:rPr>
          <w:rFonts w:ascii="PT Astra Serif" w:hAnsi="PT Astra Serif" w:cs="Times New Roman"/>
          <w:sz w:val="28"/>
          <w:szCs w:val="28"/>
        </w:rPr>
      </w:pPr>
    </w:p>
    <w:p w:rsidR="00403F9A" w:rsidRDefault="00403F9A" w:rsidP="0065242D">
      <w:pPr>
        <w:pStyle w:val="ConsPlusNormal"/>
        <w:widowControl/>
        <w:ind w:firstLine="0"/>
        <w:jc w:val="right"/>
        <w:rPr>
          <w:rFonts w:ascii="PT Astra Serif" w:hAnsi="PT Astra Serif" w:cs="Times New Roman"/>
          <w:sz w:val="28"/>
          <w:szCs w:val="28"/>
        </w:rPr>
      </w:pPr>
    </w:p>
    <w:p w:rsidR="00403F9A" w:rsidRDefault="00403F9A" w:rsidP="0065242D">
      <w:pPr>
        <w:pStyle w:val="ConsPlusNormal"/>
        <w:widowControl/>
        <w:ind w:firstLine="0"/>
        <w:jc w:val="right"/>
        <w:rPr>
          <w:rFonts w:ascii="PT Astra Serif" w:hAnsi="PT Astra Serif" w:cs="Times New Roman"/>
          <w:sz w:val="28"/>
          <w:szCs w:val="28"/>
        </w:rPr>
      </w:pPr>
    </w:p>
    <w:p w:rsidR="00EB0903" w:rsidRPr="005A67A8" w:rsidRDefault="00EB0903" w:rsidP="0065242D">
      <w:pPr>
        <w:pStyle w:val="ConsPlusNormal"/>
        <w:widowControl/>
        <w:ind w:firstLine="0"/>
        <w:jc w:val="right"/>
        <w:rPr>
          <w:rFonts w:ascii="PT Astra Serif" w:hAnsi="PT Astra Serif" w:cs="Times New Roman"/>
          <w:sz w:val="28"/>
          <w:szCs w:val="28"/>
        </w:rPr>
      </w:pPr>
      <w:r w:rsidRPr="005A67A8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9F499A" w:rsidRPr="005A67A8" w:rsidRDefault="009F499A" w:rsidP="0065242D">
      <w:pPr>
        <w:pStyle w:val="ConsPlusNormal"/>
        <w:widowControl/>
        <w:ind w:firstLine="0"/>
        <w:jc w:val="right"/>
        <w:rPr>
          <w:rFonts w:ascii="PT Astra Serif" w:hAnsi="PT Astra Serif" w:cs="Times New Roman"/>
          <w:sz w:val="28"/>
          <w:szCs w:val="28"/>
        </w:rPr>
      </w:pPr>
    </w:p>
    <w:tbl>
      <w:tblPr>
        <w:tblW w:w="975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4949"/>
        <w:gridCol w:w="2376"/>
        <w:gridCol w:w="1833"/>
      </w:tblGrid>
      <w:tr w:rsidR="00012848" w:rsidRPr="005A67A8" w:rsidTr="00403F9A">
        <w:trPr>
          <w:trHeight w:val="1624"/>
        </w:trPr>
        <w:tc>
          <w:tcPr>
            <w:tcW w:w="594" w:type="dxa"/>
            <w:vMerge w:val="restart"/>
            <w:shd w:val="clear" w:color="auto" w:fill="auto"/>
            <w:vAlign w:val="center"/>
          </w:tcPr>
          <w:p w:rsidR="00012848" w:rsidRP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4949" w:type="dxa"/>
            <w:vMerge w:val="restart"/>
            <w:shd w:val="clear" w:color="auto" w:fill="auto"/>
            <w:vAlign w:val="center"/>
          </w:tcPr>
          <w:p w:rsidR="009E1CDC" w:rsidRPr="005A67A8" w:rsidRDefault="009E1CDC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Категории жилых (многоквартирных)</w:t>
            </w:r>
          </w:p>
          <w:p w:rsidR="009E1CDC" w:rsidRPr="005A67A8" w:rsidRDefault="009E1CDC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домов в зависимости от степени</w:t>
            </w:r>
          </w:p>
          <w:p w:rsidR="00012848" w:rsidRPr="005A67A8" w:rsidRDefault="009E1CDC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благоустройства</w:t>
            </w:r>
          </w:p>
        </w:tc>
        <w:tc>
          <w:tcPr>
            <w:tcW w:w="4209" w:type="dxa"/>
            <w:gridSpan w:val="2"/>
            <w:shd w:val="clear" w:color="auto" w:fill="auto"/>
            <w:vAlign w:val="center"/>
          </w:tcPr>
          <w:p w:rsid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Размеры платы за наём</w:t>
            </w:r>
          </w:p>
          <w:p w:rsid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жилья, руб. за 1 кв.м</w:t>
            </w:r>
          </w:p>
          <w:p w:rsid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общей площади помещения</w:t>
            </w:r>
          </w:p>
          <w:p w:rsidR="00012848" w:rsidRPr="005A67A8" w:rsidRDefault="00012848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в месяц</w:t>
            </w:r>
          </w:p>
        </w:tc>
      </w:tr>
      <w:tr w:rsidR="00A70E76" w:rsidRPr="005A67A8" w:rsidTr="00403F9A">
        <w:trPr>
          <w:trHeight w:val="1533"/>
        </w:trPr>
        <w:tc>
          <w:tcPr>
            <w:tcW w:w="594" w:type="dxa"/>
            <w:vMerge/>
            <w:vAlign w:val="center"/>
          </w:tcPr>
          <w:p w:rsidR="00A70E76" w:rsidRPr="005A67A8" w:rsidRDefault="00A70E76" w:rsidP="0065242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49" w:type="dxa"/>
            <w:vMerge/>
            <w:vAlign w:val="center"/>
          </w:tcPr>
          <w:p w:rsidR="00A70E76" w:rsidRPr="005A67A8" w:rsidRDefault="00A70E76" w:rsidP="0065242D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70E76" w:rsidRPr="005A67A8" w:rsidRDefault="00A70E76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с панел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ь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ными, кирпи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ч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ными, моноли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т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ными стенами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F94EE1" w:rsidRPr="005A67A8" w:rsidRDefault="00A70E76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со</w:t>
            </w:r>
          </w:p>
          <w:p w:rsidR="00A70E76" w:rsidRPr="005A67A8" w:rsidRDefault="00A70E76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стенами из</w:t>
            </w:r>
            <w:r w:rsidR="00F94EE1" w:rsidRPr="005A67A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прочих</w:t>
            </w:r>
          </w:p>
          <w:p w:rsidR="00A70E76" w:rsidRPr="005A67A8" w:rsidRDefault="00A70E76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материалов</w:t>
            </w:r>
          </w:p>
        </w:tc>
      </w:tr>
      <w:tr w:rsidR="00EB67CD" w:rsidRPr="005A67A8" w:rsidTr="00CC6D81">
        <w:trPr>
          <w:trHeight w:val="803"/>
        </w:trPr>
        <w:tc>
          <w:tcPr>
            <w:tcW w:w="594" w:type="dxa"/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включая лифт и мусоропровод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15,90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13,70</w:t>
            </w:r>
          </w:p>
        </w:tc>
      </w:tr>
      <w:tr w:rsidR="00EB67CD" w:rsidRPr="005A67A8" w:rsidTr="00CC6D81">
        <w:trPr>
          <w:trHeight w:val="803"/>
        </w:trPr>
        <w:tc>
          <w:tcPr>
            <w:tcW w:w="594" w:type="dxa"/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с лифтом, без мусоропровода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15,46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13,25</w:t>
            </w:r>
          </w:p>
        </w:tc>
      </w:tr>
      <w:tr w:rsidR="00EB67CD" w:rsidRPr="005A67A8" w:rsidTr="00CC6D81">
        <w:trPr>
          <w:trHeight w:val="803"/>
        </w:trPr>
        <w:tc>
          <w:tcPr>
            <w:tcW w:w="594" w:type="dxa"/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без лифта, с мусоропроводом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15,02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12,81</w:t>
            </w:r>
          </w:p>
        </w:tc>
      </w:tr>
      <w:tr w:rsidR="00EB67CD" w:rsidRPr="005A67A8" w:rsidTr="00CC6D81">
        <w:trPr>
          <w:trHeight w:val="803"/>
        </w:trPr>
        <w:tc>
          <w:tcPr>
            <w:tcW w:w="594" w:type="dxa"/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Дома, имеющие все виды благоустро</w:t>
            </w:r>
            <w:r w:rsidRPr="005A67A8">
              <w:rPr>
                <w:rFonts w:ascii="PT Astra Serif" w:hAnsi="PT Astra Serif"/>
                <w:sz w:val="28"/>
                <w:szCs w:val="28"/>
              </w:rPr>
              <w:t>й</w:t>
            </w:r>
            <w:r w:rsidRPr="005A67A8">
              <w:rPr>
                <w:rFonts w:ascii="PT Astra Serif" w:hAnsi="PT Astra Serif"/>
                <w:sz w:val="28"/>
                <w:szCs w:val="28"/>
              </w:rPr>
              <w:t>ства, без лифта и мусоропровода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14,58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12,37</w:t>
            </w:r>
          </w:p>
        </w:tc>
      </w:tr>
      <w:tr w:rsidR="00EB67CD" w:rsidRPr="005A67A8" w:rsidTr="00CC6D81">
        <w:trPr>
          <w:trHeight w:val="803"/>
        </w:trPr>
        <w:tc>
          <w:tcPr>
            <w:tcW w:w="594" w:type="dxa"/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с частичными коммунальными удобствами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14,14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11,93</w:t>
            </w:r>
          </w:p>
        </w:tc>
      </w:tr>
      <w:tr w:rsidR="00EB67CD" w:rsidRPr="005A67A8" w:rsidTr="00CC6D81">
        <w:trPr>
          <w:trHeight w:val="803"/>
        </w:trPr>
        <w:tc>
          <w:tcPr>
            <w:tcW w:w="594" w:type="dxa"/>
            <w:shd w:val="clear" w:color="auto" w:fill="auto"/>
            <w:vAlign w:val="center"/>
          </w:tcPr>
          <w:p w:rsidR="00EB67CD" w:rsidRPr="005A67A8" w:rsidRDefault="00EB67CD" w:rsidP="006524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  <w:vAlign w:val="center"/>
          </w:tcPr>
          <w:p w:rsidR="00EB67CD" w:rsidRPr="005A67A8" w:rsidRDefault="00EB67CD" w:rsidP="0065242D">
            <w:pPr>
              <w:rPr>
                <w:rFonts w:ascii="PT Astra Serif" w:hAnsi="PT Astra Serif"/>
                <w:sz w:val="28"/>
                <w:szCs w:val="28"/>
              </w:rPr>
            </w:pPr>
            <w:r w:rsidRPr="005A67A8">
              <w:rPr>
                <w:rFonts w:ascii="PT Astra Serif" w:hAnsi="PT Astra Serif"/>
                <w:sz w:val="28"/>
                <w:szCs w:val="28"/>
              </w:rPr>
              <w:t>Дома без коммунальных удобств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13,70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EB67CD" w:rsidRDefault="00EB67CD">
            <w:pPr>
              <w:jc w:val="center"/>
              <w:rPr>
                <w:rFonts w:ascii="PT Astra Serif" w:hAnsi="PT Astra Serif" w:cs="Arial"/>
                <w:sz w:val="28"/>
                <w:szCs w:val="28"/>
              </w:rPr>
            </w:pPr>
            <w:r>
              <w:rPr>
                <w:rFonts w:ascii="PT Astra Serif" w:hAnsi="PT Astra Serif" w:cs="Arial"/>
                <w:sz w:val="28"/>
                <w:szCs w:val="28"/>
              </w:rPr>
              <w:t>11,49</w:t>
            </w:r>
          </w:p>
        </w:tc>
      </w:tr>
    </w:tbl>
    <w:p w:rsidR="00A95B8E" w:rsidRPr="005A67A8" w:rsidRDefault="00A95B8E" w:rsidP="0065242D">
      <w:pPr>
        <w:pStyle w:val="ConsPlusNormal"/>
        <w:widowControl/>
        <w:ind w:firstLine="540"/>
        <w:jc w:val="both"/>
        <w:rPr>
          <w:rFonts w:ascii="PT Astra Serif" w:hAnsi="PT Astra Serif" w:cs="Times New Roman"/>
          <w:sz w:val="28"/>
          <w:szCs w:val="28"/>
        </w:rPr>
      </w:pPr>
      <w:r w:rsidRPr="005A67A8">
        <w:rPr>
          <w:rFonts w:ascii="PT Astra Serif" w:hAnsi="PT Astra Serif" w:cs="Times New Roman"/>
          <w:sz w:val="28"/>
          <w:szCs w:val="28"/>
        </w:rPr>
        <w:t xml:space="preserve">Размеры платы за наём, указанные в таблице 3, применяются </w:t>
      </w:r>
      <w:r w:rsidR="005B7097" w:rsidRPr="005A67A8">
        <w:rPr>
          <w:rFonts w:ascii="PT Astra Serif" w:hAnsi="PT Astra Serif" w:cs="Times New Roman"/>
          <w:sz w:val="28"/>
          <w:szCs w:val="28"/>
        </w:rPr>
        <w:t>в отношении</w:t>
      </w:r>
      <w:r w:rsidR="005B7097">
        <w:rPr>
          <w:rFonts w:ascii="PT Astra Serif" w:hAnsi="PT Astra Serif" w:cs="Times New Roman"/>
          <w:sz w:val="28"/>
          <w:szCs w:val="28"/>
        </w:rPr>
        <w:t xml:space="preserve"> жилых домов, расположенных на </w:t>
      </w:r>
      <w:r w:rsidR="005B7097" w:rsidRPr="005A67A8">
        <w:rPr>
          <w:rFonts w:ascii="PT Astra Serif" w:hAnsi="PT Astra Serif" w:cs="Times New Roman"/>
          <w:sz w:val="28"/>
          <w:szCs w:val="28"/>
        </w:rPr>
        <w:t>элемент</w:t>
      </w:r>
      <w:r w:rsidR="005B7097">
        <w:rPr>
          <w:rFonts w:ascii="PT Astra Serif" w:hAnsi="PT Astra Serif" w:cs="Times New Roman"/>
          <w:sz w:val="28"/>
          <w:szCs w:val="28"/>
        </w:rPr>
        <w:t>ах</w:t>
      </w:r>
      <w:r w:rsidR="005B7097" w:rsidRPr="005A67A8">
        <w:rPr>
          <w:rFonts w:ascii="PT Astra Serif" w:hAnsi="PT Astra Serif" w:cs="Times New Roman"/>
          <w:sz w:val="28"/>
          <w:szCs w:val="28"/>
        </w:rPr>
        <w:t xml:space="preserve"> улично-дорожной сети, по адресам</w:t>
      </w:r>
      <w:r w:rsidR="005B7097">
        <w:rPr>
          <w:rFonts w:ascii="PT Astra Serif" w:hAnsi="PT Astra Serif" w:cs="Times New Roman"/>
          <w:sz w:val="28"/>
          <w:szCs w:val="28"/>
        </w:rPr>
        <w:t>,</w:t>
      </w:r>
      <w:r w:rsidR="00F97300" w:rsidRPr="005A67A8">
        <w:rPr>
          <w:rFonts w:ascii="PT Astra Serif" w:hAnsi="PT Astra Serif" w:cs="Times New Roman"/>
          <w:sz w:val="28"/>
          <w:szCs w:val="28"/>
        </w:rPr>
        <w:t xml:space="preserve"> не относящимся к</w:t>
      </w:r>
      <w:r w:rsidRPr="005A67A8">
        <w:rPr>
          <w:rFonts w:ascii="PT Astra Serif" w:hAnsi="PT Astra Serif" w:cs="Times New Roman"/>
          <w:sz w:val="28"/>
          <w:szCs w:val="28"/>
        </w:rPr>
        <w:t xml:space="preserve"> таблица</w:t>
      </w:r>
      <w:r w:rsidR="00F97300" w:rsidRPr="005A67A8">
        <w:rPr>
          <w:rFonts w:ascii="PT Astra Serif" w:hAnsi="PT Astra Serif" w:cs="Times New Roman"/>
          <w:sz w:val="28"/>
          <w:szCs w:val="28"/>
        </w:rPr>
        <w:t>м</w:t>
      </w:r>
      <w:r w:rsidRPr="005A67A8">
        <w:rPr>
          <w:rFonts w:ascii="PT Astra Serif" w:hAnsi="PT Astra Serif" w:cs="Times New Roman"/>
          <w:sz w:val="28"/>
          <w:szCs w:val="28"/>
        </w:rPr>
        <w:t xml:space="preserve"> 1 и </w:t>
      </w:r>
      <w:hyperlink r:id="rId8" w:history="1">
        <w:r w:rsidRPr="005A67A8">
          <w:rPr>
            <w:rFonts w:ascii="PT Astra Serif" w:hAnsi="PT Astra Serif" w:cs="Times New Roman"/>
            <w:sz w:val="28"/>
            <w:szCs w:val="28"/>
          </w:rPr>
          <w:t>2</w:t>
        </w:r>
      </w:hyperlink>
      <w:hyperlink r:id="rId9" w:history="1">
        <w:r w:rsidRPr="005A67A8">
          <w:rPr>
            <w:rFonts w:ascii="PT Astra Serif" w:hAnsi="PT Astra Serif" w:cs="Times New Roman"/>
            <w:sz w:val="28"/>
            <w:szCs w:val="28"/>
          </w:rPr>
          <w:t>.</w:t>
        </w:r>
      </w:hyperlink>
    </w:p>
    <w:p w:rsidR="00F97300" w:rsidRPr="005A67A8" w:rsidRDefault="00F97300" w:rsidP="0065242D">
      <w:pPr>
        <w:ind w:firstLine="546"/>
        <w:jc w:val="both"/>
        <w:rPr>
          <w:rFonts w:ascii="PT Astra Serif" w:hAnsi="PT Astra Serif"/>
          <w:sz w:val="28"/>
          <w:szCs w:val="28"/>
        </w:rPr>
      </w:pPr>
    </w:p>
    <w:p w:rsidR="00F97300" w:rsidRPr="005A67A8" w:rsidRDefault="00F97300" w:rsidP="0065242D">
      <w:pPr>
        <w:ind w:firstLine="546"/>
        <w:jc w:val="both"/>
        <w:rPr>
          <w:rFonts w:ascii="PT Astra Serif" w:hAnsi="PT Astra Serif"/>
          <w:sz w:val="28"/>
          <w:szCs w:val="28"/>
        </w:rPr>
      </w:pPr>
      <w:r w:rsidRPr="005A67A8">
        <w:rPr>
          <w:rFonts w:ascii="PT Astra Serif" w:hAnsi="PT Astra Serif"/>
          <w:sz w:val="28"/>
          <w:szCs w:val="28"/>
        </w:rPr>
        <w:t>Примечание.</w:t>
      </w:r>
    </w:p>
    <w:p w:rsidR="00A95B8E" w:rsidRPr="005216AF" w:rsidRDefault="00A70E76" w:rsidP="0065242D">
      <w:pPr>
        <w:ind w:firstLine="546"/>
        <w:jc w:val="both"/>
        <w:rPr>
          <w:rFonts w:ascii="PT Astra Serif" w:hAnsi="PT Astra Serif"/>
          <w:sz w:val="28"/>
          <w:szCs w:val="28"/>
        </w:rPr>
      </w:pPr>
      <w:r w:rsidRPr="005216AF">
        <w:rPr>
          <w:rFonts w:ascii="PT Astra Serif" w:hAnsi="PT Astra Serif"/>
          <w:sz w:val="28"/>
          <w:szCs w:val="28"/>
        </w:rPr>
        <w:t>Расчёт р</w:t>
      </w:r>
      <w:r w:rsidR="00D6342A" w:rsidRPr="005216AF">
        <w:rPr>
          <w:rFonts w:ascii="PT Astra Serif" w:hAnsi="PT Astra Serif"/>
          <w:sz w:val="28"/>
          <w:szCs w:val="28"/>
        </w:rPr>
        <w:t>азмер</w:t>
      </w:r>
      <w:r w:rsidRPr="005216AF">
        <w:rPr>
          <w:rFonts w:ascii="PT Astra Serif" w:hAnsi="PT Astra Serif"/>
          <w:sz w:val="28"/>
          <w:szCs w:val="28"/>
        </w:rPr>
        <w:t>ов</w:t>
      </w:r>
      <w:r w:rsidR="00D6342A" w:rsidRPr="005216AF">
        <w:rPr>
          <w:rFonts w:ascii="PT Astra Serif" w:hAnsi="PT Astra Serif"/>
          <w:sz w:val="28"/>
          <w:szCs w:val="28"/>
        </w:rPr>
        <w:t xml:space="preserve"> платы</w:t>
      </w:r>
      <w:r w:rsidRPr="005216AF">
        <w:rPr>
          <w:rFonts w:ascii="PT Astra Serif" w:hAnsi="PT Astra Serif"/>
          <w:sz w:val="28"/>
          <w:szCs w:val="28"/>
        </w:rPr>
        <w:t xml:space="preserve"> произведён</w:t>
      </w:r>
      <w:r w:rsidR="00D6342A" w:rsidRPr="005216AF">
        <w:rPr>
          <w:rFonts w:ascii="PT Astra Serif" w:hAnsi="PT Astra Serif"/>
          <w:sz w:val="28"/>
          <w:szCs w:val="28"/>
        </w:rPr>
        <w:t xml:space="preserve"> на основании</w:t>
      </w:r>
      <w:r w:rsidR="00A95B8E" w:rsidRPr="005216AF">
        <w:rPr>
          <w:rFonts w:ascii="PT Astra Serif" w:hAnsi="PT Astra Serif"/>
          <w:sz w:val="28"/>
          <w:szCs w:val="28"/>
        </w:rPr>
        <w:t>:</w:t>
      </w:r>
    </w:p>
    <w:p w:rsidR="00A95B8E" w:rsidRPr="005216AF" w:rsidRDefault="00A95B8E" w:rsidP="0065242D">
      <w:pPr>
        <w:ind w:firstLine="546"/>
        <w:jc w:val="both"/>
        <w:rPr>
          <w:rFonts w:ascii="PT Astra Serif" w:hAnsi="PT Astra Serif"/>
          <w:sz w:val="28"/>
          <w:szCs w:val="28"/>
        </w:rPr>
      </w:pPr>
      <w:r w:rsidRPr="005216AF">
        <w:rPr>
          <w:rFonts w:ascii="PT Astra Serif" w:hAnsi="PT Astra Serif"/>
          <w:sz w:val="28"/>
          <w:szCs w:val="28"/>
        </w:rPr>
        <w:t>1. Параметров и коэффициентов, утверждённых постановлением админ</w:t>
      </w:r>
      <w:r w:rsidRPr="005216AF">
        <w:rPr>
          <w:rFonts w:ascii="PT Astra Serif" w:hAnsi="PT Astra Serif"/>
          <w:sz w:val="28"/>
          <w:szCs w:val="28"/>
        </w:rPr>
        <w:t>и</w:t>
      </w:r>
      <w:r w:rsidRPr="005216AF">
        <w:rPr>
          <w:rFonts w:ascii="PT Astra Serif" w:hAnsi="PT Astra Serif"/>
          <w:sz w:val="28"/>
          <w:szCs w:val="28"/>
        </w:rPr>
        <w:t>страции города Ульяновска от 29.03.2017 № 686 «Об утверждении Положения о расчёте размеров платы за пользование жилым помещением (платы за наём) для нанимателей жилых помещений по договорам социального найма и догов</w:t>
      </w:r>
      <w:r w:rsidRPr="005216AF">
        <w:rPr>
          <w:rFonts w:ascii="PT Astra Serif" w:hAnsi="PT Astra Serif"/>
          <w:sz w:val="28"/>
          <w:szCs w:val="28"/>
        </w:rPr>
        <w:t>о</w:t>
      </w:r>
      <w:r w:rsidRPr="005216AF">
        <w:rPr>
          <w:rFonts w:ascii="PT Astra Serif" w:hAnsi="PT Astra Serif"/>
          <w:sz w:val="28"/>
          <w:szCs w:val="28"/>
        </w:rPr>
        <w:t>рам найма жилых помещений государственного или муниципального жили</w:t>
      </w:r>
      <w:r w:rsidRPr="005216AF">
        <w:rPr>
          <w:rFonts w:ascii="PT Astra Serif" w:hAnsi="PT Astra Serif"/>
          <w:sz w:val="28"/>
          <w:szCs w:val="28"/>
        </w:rPr>
        <w:t>щ</w:t>
      </w:r>
      <w:r w:rsidRPr="005216AF">
        <w:rPr>
          <w:rFonts w:ascii="PT Astra Serif" w:hAnsi="PT Astra Serif"/>
          <w:sz w:val="28"/>
          <w:szCs w:val="28"/>
        </w:rPr>
        <w:t>ного фонда на территории муниципального образования «город Ульяновск».</w:t>
      </w:r>
    </w:p>
    <w:p w:rsidR="00D6342A" w:rsidRPr="005A67A8" w:rsidRDefault="00A95B8E" w:rsidP="0065242D">
      <w:pPr>
        <w:ind w:firstLine="546"/>
        <w:jc w:val="both"/>
        <w:rPr>
          <w:rFonts w:ascii="PT Astra Serif" w:hAnsi="PT Astra Serif"/>
          <w:sz w:val="28"/>
          <w:szCs w:val="28"/>
        </w:rPr>
      </w:pPr>
      <w:r w:rsidRPr="005216AF">
        <w:rPr>
          <w:rFonts w:ascii="PT Astra Serif" w:hAnsi="PT Astra Serif"/>
          <w:sz w:val="28"/>
          <w:szCs w:val="28"/>
        </w:rPr>
        <w:t>2.</w:t>
      </w:r>
      <w:r w:rsidR="00D6342A" w:rsidRPr="005216AF">
        <w:rPr>
          <w:rFonts w:ascii="PT Astra Serif" w:hAnsi="PT Astra Serif"/>
          <w:sz w:val="28"/>
          <w:szCs w:val="28"/>
        </w:rPr>
        <w:t xml:space="preserve"> </w:t>
      </w:r>
      <w:r w:rsidRPr="005216AF">
        <w:rPr>
          <w:rFonts w:ascii="PT Astra Serif" w:hAnsi="PT Astra Serif"/>
          <w:sz w:val="28"/>
          <w:szCs w:val="28"/>
        </w:rPr>
        <w:t>С</w:t>
      </w:r>
      <w:r w:rsidR="00D6342A" w:rsidRPr="005216AF">
        <w:rPr>
          <w:rFonts w:ascii="PT Astra Serif" w:hAnsi="PT Astra Serif"/>
          <w:sz w:val="28"/>
          <w:szCs w:val="28"/>
        </w:rPr>
        <w:t xml:space="preserve">редней цены </w:t>
      </w:r>
      <w:r w:rsidRPr="005216AF">
        <w:rPr>
          <w:rFonts w:ascii="PT Astra Serif" w:hAnsi="PT Astra Serif"/>
          <w:sz w:val="28"/>
          <w:szCs w:val="28"/>
        </w:rPr>
        <w:t>одного</w:t>
      </w:r>
      <w:r w:rsidR="00D6342A" w:rsidRPr="005216AF">
        <w:rPr>
          <w:rFonts w:ascii="PT Astra Serif" w:hAnsi="PT Astra Serif"/>
          <w:sz w:val="28"/>
          <w:szCs w:val="28"/>
        </w:rPr>
        <w:t xml:space="preserve"> кв</w:t>
      </w:r>
      <w:r w:rsidR="009F499A" w:rsidRPr="005216AF">
        <w:rPr>
          <w:rFonts w:ascii="PT Astra Serif" w:hAnsi="PT Astra Serif"/>
          <w:sz w:val="28"/>
          <w:szCs w:val="28"/>
        </w:rPr>
        <w:t>адратного</w:t>
      </w:r>
      <w:r w:rsidR="00D6342A" w:rsidRPr="005216AF">
        <w:rPr>
          <w:rFonts w:ascii="PT Astra Serif" w:hAnsi="PT Astra Serif"/>
          <w:sz w:val="28"/>
          <w:szCs w:val="28"/>
        </w:rPr>
        <w:t xml:space="preserve"> м</w:t>
      </w:r>
      <w:r w:rsidR="009F499A" w:rsidRPr="005216AF">
        <w:rPr>
          <w:rFonts w:ascii="PT Astra Serif" w:hAnsi="PT Astra Serif"/>
          <w:sz w:val="28"/>
          <w:szCs w:val="28"/>
        </w:rPr>
        <w:t>етра общей площади</w:t>
      </w:r>
      <w:r w:rsidR="00D6342A" w:rsidRPr="005216AF">
        <w:rPr>
          <w:rFonts w:ascii="PT Astra Serif" w:hAnsi="PT Astra Serif"/>
          <w:sz w:val="28"/>
          <w:szCs w:val="28"/>
        </w:rPr>
        <w:t xml:space="preserve"> на</w:t>
      </w:r>
      <w:r w:rsidR="00A70E76" w:rsidRPr="005216AF">
        <w:rPr>
          <w:rFonts w:ascii="PT Astra Serif" w:hAnsi="PT Astra Serif"/>
          <w:sz w:val="28"/>
          <w:szCs w:val="28"/>
        </w:rPr>
        <w:t xml:space="preserve"> </w:t>
      </w:r>
      <w:r w:rsidR="00D6342A" w:rsidRPr="005216AF">
        <w:rPr>
          <w:rFonts w:ascii="PT Astra Serif" w:hAnsi="PT Astra Serif"/>
          <w:sz w:val="28"/>
          <w:szCs w:val="28"/>
        </w:rPr>
        <w:t>вторичном рынке жилья Ульяновск</w:t>
      </w:r>
      <w:r w:rsidR="000A273B" w:rsidRPr="005216AF">
        <w:rPr>
          <w:rFonts w:ascii="PT Astra Serif" w:hAnsi="PT Astra Serif"/>
          <w:sz w:val="28"/>
          <w:szCs w:val="28"/>
        </w:rPr>
        <w:t>ой области</w:t>
      </w:r>
      <w:r w:rsidR="00D6342A" w:rsidRPr="005216AF">
        <w:rPr>
          <w:rFonts w:ascii="PT Astra Serif" w:hAnsi="PT Astra Serif"/>
          <w:sz w:val="28"/>
          <w:szCs w:val="28"/>
        </w:rPr>
        <w:t xml:space="preserve">, составляющей </w:t>
      </w:r>
      <w:r w:rsidR="00EB67CD">
        <w:rPr>
          <w:rFonts w:ascii="PT Astra Serif" w:hAnsi="PT Astra Serif"/>
          <w:sz w:val="28"/>
          <w:szCs w:val="28"/>
        </w:rPr>
        <w:t>88</w:t>
      </w:r>
      <w:r w:rsidR="005216AF" w:rsidRPr="005216AF">
        <w:rPr>
          <w:rFonts w:ascii="PT Astra Serif" w:hAnsi="PT Astra Serif"/>
          <w:sz w:val="28"/>
          <w:szCs w:val="28"/>
        </w:rPr>
        <w:t> </w:t>
      </w:r>
      <w:r w:rsidR="00EB67CD">
        <w:rPr>
          <w:rFonts w:ascii="PT Astra Serif" w:hAnsi="PT Astra Serif"/>
          <w:sz w:val="28"/>
          <w:szCs w:val="28"/>
        </w:rPr>
        <w:t>355</w:t>
      </w:r>
      <w:r w:rsidR="005216AF" w:rsidRPr="005216AF">
        <w:rPr>
          <w:rFonts w:ascii="PT Astra Serif" w:hAnsi="PT Astra Serif"/>
          <w:sz w:val="28"/>
          <w:szCs w:val="28"/>
        </w:rPr>
        <w:t>,</w:t>
      </w:r>
      <w:r w:rsidR="00EB67CD">
        <w:rPr>
          <w:rFonts w:ascii="PT Astra Serif" w:hAnsi="PT Astra Serif"/>
          <w:sz w:val="28"/>
          <w:szCs w:val="28"/>
        </w:rPr>
        <w:t>5</w:t>
      </w:r>
      <w:r w:rsidR="005216AF" w:rsidRPr="005216AF">
        <w:rPr>
          <w:rFonts w:ascii="PT Astra Serif" w:hAnsi="PT Astra Serif"/>
          <w:sz w:val="28"/>
          <w:szCs w:val="28"/>
        </w:rPr>
        <w:t>0</w:t>
      </w:r>
      <w:r w:rsidR="005531EB" w:rsidRPr="005216AF">
        <w:rPr>
          <w:rFonts w:ascii="PT Astra Serif" w:hAnsi="PT Astra Serif"/>
          <w:sz w:val="28"/>
          <w:szCs w:val="28"/>
        </w:rPr>
        <w:t xml:space="preserve"> руб.</w:t>
      </w:r>
      <w:r w:rsidR="00440F5C" w:rsidRPr="005216AF">
        <w:rPr>
          <w:rFonts w:ascii="PT Astra Serif" w:hAnsi="PT Astra Serif"/>
          <w:sz w:val="28"/>
          <w:szCs w:val="28"/>
        </w:rPr>
        <w:t xml:space="preserve"> по итогам</w:t>
      </w:r>
      <w:r w:rsidR="00041768" w:rsidRPr="005216AF">
        <w:rPr>
          <w:rFonts w:ascii="PT Astra Serif" w:hAnsi="PT Astra Serif"/>
          <w:sz w:val="28"/>
          <w:szCs w:val="28"/>
        </w:rPr>
        <w:t xml:space="preserve"> </w:t>
      </w:r>
      <w:r w:rsidR="00403F9A" w:rsidRPr="005216AF">
        <w:rPr>
          <w:rFonts w:ascii="PT Astra Serif" w:hAnsi="PT Astra Serif"/>
          <w:sz w:val="28"/>
          <w:szCs w:val="28"/>
        </w:rPr>
        <w:t xml:space="preserve">           </w:t>
      </w:r>
      <w:r w:rsidR="00AC2DCD" w:rsidRPr="005216AF">
        <w:rPr>
          <w:rFonts w:ascii="PT Astra Serif" w:hAnsi="PT Astra Serif"/>
          <w:sz w:val="28"/>
          <w:szCs w:val="28"/>
          <w:lang w:val="en-US"/>
        </w:rPr>
        <w:t>I</w:t>
      </w:r>
      <w:r w:rsidR="00CC6D81" w:rsidRPr="005216AF">
        <w:rPr>
          <w:rFonts w:ascii="PT Astra Serif" w:hAnsi="PT Astra Serif"/>
          <w:sz w:val="28"/>
          <w:szCs w:val="28"/>
          <w:lang w:val="en-US"/>
        </w:rPr>
        <w:t>I</w:t>
      </w:r>
      <w:r w:rsidR="00AC2DCD" w:rsidRPr="005216AF">
        <w:rPr>
          <w:rFonts w:ascii="PT Astra Serif" w:hAnsi="PT Astra Serif"/>
          <w:sz w:val="28"/>
          <w:szCs w:val="28"/>
        </w:rPr>
        <w:t xml:space="preserve"> квартала </w:t>
      </w:r>
      <w:r w:rsidR="00440F5C" w:rsidRPr="005216AF">
        <w:rPr>
          <w:rFonts w:ascii="PT Astra Serif" w:hAnsi="PT Astra Serif"/>
          <w:sz w:val="28"/>
          <w:szCs w:val="28"/>
        </w:rPr>
        <w:t>20</w:t>
      </w:r>
      <w:r w:rsidR="00AC2DCD" w:rsidRPr="005216AF">
        <w:rPr>
          <w:rFonts w:ascii="PT Astra Serif" w:hAnsi="PT Astra Serif"/>
          <w:sz w:val="28"/>
          <w:szCs w:val="28"/>
        </w:rPr>
        <w:t>2</w:t>
      </w:r>
      <w:r w:rsidR="00EB67CD">
        <w:rPr>
          <w:rFonts w:ascii="PT Astra Serif" w:hAnsi="PT Astra Serif"/>
          <w:sz w:val="28"/>
          <w:szCs w:val="28"/>
        </w:rPr>
        <w:t>5</w:t>
      </w:r>
      <w:r w:rsidR="00440F5C" w:rsidRPr="005216AF">
        <w:rPr>
          <w:rFonts w:ascii="PT Astra Serif" w:hAnsi="PT Astra Serif"/>
          <w:sz w:val="28"/>
          <w:szCs w:val="28"/>
        </w:rPr>
        <w:t xml:space="preserve"> года,</w:t>
      </w:r>
      <w:r w:rsidR="00D6342A" w:rsidRPr="005216AF">
        <w:rPr>
          <w:rFonts w:ascii="PT Astra Serif" w:hAnsi="PT Astra Serif"/>
          <w:sz w:val="28"/>
          <w:szCs w:val="28"/>
        </w:rPr>
        <w:t xml:space="preserve"> по данным территориального органа Федеральной слу</w:t>
      </w:r>
      <w:r w:rsidR="00D6342A" w:rsidRPr="005216AF">
        <w:rPr>
          <w:rFonts w:ascii="PT Astra Serif" w:hAnsi="PT Astra Serif"/>
          <w:sz w:val="28"/>
          <w:szCs w:val="28"/>
        </w:rPr>
        <w:t>ж</w:t>
      </w:r>
      <w:r w:rsidR="00D6342A" w:rsidRPr="005216AF">
        <w:rPr>
          <w:rFonts w:ascii="PT Astra Serif" w:hAnsi="PT Astra Serif"/>
          <w:sz w:val="28"/>
          <w:szCs w:val="28"/>
        </w:rPr>
        <w:t>бы государственной статистики по Ульяновской области.</w:t>
      </w:r>
    </w:p>
    <w:sectPr w:rsidR="00D6342A" w:rsidRPr="005A67A8" w:rsidSect="00041768">
      <w:headerReference w:type="even" r:id="rId10"/>
      <w:headerReference w:type="default" r:id="rId11"/>
      <w:pgSz w:w="11907" w:h="16840" w:code="9"/>
      <w:pgMar w:top="1418" w:right="567" w:bottom="851" w:left="1701" w:header="851" w:footer="567" w:gutter="0"/>
      <w:cols w:space="720"/>
      <w:noEndnote/>
      <w:titlePg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7A6" w:rsidRDefault="006867A6">
      <w:r>
        <w:separator/>
      </w:r>
    </w:p>
  </w:endnote>
  <w:endnote w:type="continuationSeparator" w:id="0">
    <w:p w:rsidR="006867A6" w:rsidRDefault="00686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7A6" w:rsidRDefault="006867A6">
      <w:r>
        <w:separator/>
      </w:r>
    </w:p>
  </w:footnote>
  <w:footnote w:type="continuationSeparator" w:id="0">
    <w:p w:rsidR="006867A6" w:rsidRDefault="00686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A04" w:rsidRDefault="00684F00" w:rsidP="007E02B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7A0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7A04">
      <w:rPr>
        <w:rStyle w:val="a8"/>
        <w:noProof/>
      </w:rPr>
      <w:t>9</w:t>
    </w:r>
    <w:r>
      <w:rPr>
        <w:rStyle w:val="a8"/>
      </w:rPr>
      <w:fldChar w:fldCharType="end"/>
    </w:r>
  </w:p>
  <w:p w:rsidR="006E7A04" w:rsidRDefault="006E7A0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768" w:rsidRPr="00041768" w:rsidRDefault="00684F00">
    <w:pPr>
      <w:pStyle w:val="a6"/>
      <w:jc w:val="center"/>
      <w:rPr>
        <w:rFonts w:ascii="PT Astra Serif" w:hAnsi="PT Astra Serif"/>
        <w:sz w:val="28"/>
        <w:szCs w:val="28"/>
      </w:rPr>
    </w:pPr>
    <w:r w:rsidRPr="00041768">
      <w:rPr>
        <w:rFonts w:ascii="PT Astra Serif" w:hAnsi="PT Astra Serif"/>
        <w:sz w:val="28"/>
        <w:szCs w:val="28"/>
      </w:rPr>
      <w:fldChar w:fldCharType="begin"/>
    </w:r>
    <w:r w:rsidR="00041768" w:rsidRPr="00041768">
      <w:rPr>
        <w:rFonts w:ascii="PT Astra Serif" w:hAnsi="PT Astra Serif"/>
        <w:sz w:val="28"/>
        <w:szCs w:val="28"/>
      </w:rPr>
      <w:instrText xml:space="preserve"> PAGE   \* MERGEFORMAT </w:instrText>
    </w:r>
    <w:r w:rsidRPr="00041768">
      <w:rPr>
        <w:rFonts w:ascii="PT Astra Serif" w:hAnsi="PT Astra Serif"/>
        <w:sz w:val="28"/>
        <w:szCs w:val="28"/>
      </w:rPr>
      <w:fldChar w:fldCharType="separate"/>
    </w:r>
    <w:r w:rsidR="008770AB">
      <w:rPr>
        <w:rFonts w:ascii="PT Astra Serif" w:hAnsi="PT Astra Serif"/>
        <w:noProof/>
        <w:sz w:val="28"/>
        <w:szCs w:val="28"/>
      </w:rPr>
      <w:t>2</w:t>
    </w:r>
    <w:r w:rsidRPr="00041768">
      <w:rPr>
        <w:rFonts w:ascii="PT Astra Serif" w:hAnsi="PT Astra Serif"/>
        <w:sz w:val="28"/>
        <w:szCs w:val="28"/>
      </w:rPr>
      <w:fldChar w:fldCharType="end"/>
    </w:r>
  </w:p>
  <w:p w:rsidR="006E7A04" w:rsidRDefault="006E7A0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44B8"/>
    <w:multiLevelType w:val="hybridMultilevel"/>
    <w:tmpl w:val="130631E0"/>
    <w:lvl w:ilvl="0" w:tplc="8572E2BA">
      <w:start w:val="1"/>
      <w:numFmt w:val="decimal"/>
      <w:lvlText w:val="%1."/>
      <w:lvlJc w:val="left"/>
      <w:pPr>
        <w:tabs>
          <w:tab w:val="num" w:pos="1548"/>
        </w:tabs>
        <w:ind w:left="1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8"/>
        </w:tabs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8"/>
        </w:tabs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8"/>
        </w:tabs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8"/>
        </w:tabs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8"/>
        </w:tabs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8"/>
        </w:tabs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8"/>
        </w:tabs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8"/>
        </w:tabs>
        <w:ind w:left="6948" w:hanging="180"/>
      </w:pPr>
    </w:lvl>
  </w:abstractNum>
  <w:abstractNum w:abstractNumId="1">
    <w:nsid w:val="08DE4F9C"/>
    <w:multiLevelType w:val="hybridMultilevel"/>
    <w:tmpl w:val="4042B344"/>
    <w:lvl w:ilvl="0" w:tplc="F10C11C0">
      <w:start w:val="1"/>
      <w:numFmt w:val="decimal"/>
      <w:lvlText w:val="%1)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abstractNum w:abstractNumId="2">
    <w:nsid w:val="132B0B28"/>
    <w:multiLevelType w:val="hybridMultilevel"/>
    <w:tmpl w:val="0F905268"/>
    <w:lvl w:ilvl="0" w:tplc="8572E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0C557D5"/>
    <w:multiLevelType w:val="hybridMultilevel"/>
    <w:tmpl w:val="43903D6C"/>
    <w:lvl w:ilvl="0" w:tplc="612C5550">
      <w:start w:val="1"/>
      <w:numFmt w:val="decimal"/>
      <w:lvlText w:val="%1."/>
      <w:lvlJc w:val="left"/>
      <w:pPr>
        <w:tabs>
          <w:tab w:val="num" w:pos="906"/>
        </w:tabs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</w:lvl>
  </w:abstractNum>
  <w:abstractNum w:abstractNumId="4">
    <w:nsid w:val="32325FCD"/>
    <w:multiLevelType w:val="hybridMultilevel"/>
    <w:tmpl w:val="692A0998"/>
    <w:lvl w:ilvl="0" w:tplc="D0086190">
      <w:start w:val="1"/>
      <w:numFmt w:val="decimal"/>
      <w:lvlText w:val="%1."/>
      <w:lvlJc w:val="left"/>
      <w:pPr>
        <w:tabs>
          <w:tab w:val="num" w:pos="2028"/>
        </w:tabs>
        <w:ind w:left="202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5">
    <w:nsid w:val="69EE2163"/>
    <w:multiLevelType w:val="hybridMultilevel"/>
    <w:tmpl w:val="D66C7EA4"/>
    <w:lvl w:ilvl="0" w:tplc="8572E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oNotTrackMoves/>
  <w:defaultTabStop w:val="720"/>
  <w:autoHyphenation/>
  <w:hyphenationZone w:val="357"/>
  <w:drawingGridHorizontalSpacing w:val="78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1FD"/>
    <w:rsid w:val="00002C95"/>
    <w:rsid w:val="0000473F"/>
    <w:rsid w:val="00012848"/>
    <w:rsid w:val="00020094"/>
    <w:rsid w:val="000359A6"/>
    <w:rsid w:val="00041768"/>
    <w:rsid w:val="0004661D"/>
    <w:rsid w:val="000473DA"/>
    <w:rsid w:val="00052BCA"/>
    <w:rsid w:val="00053AFE"/>
    <w:rsid w:val="000623EC"/>
    <w:rsid w:val="00063F77"/>
    <w:rsid w:val="00064C1D"/>
    <w:rsid w:val="00066C4D"/>
    <w:rsid w:val="0006740C"/>
    <w:rsid w:val="00073577"/>
    <w:rsid w:val="00077511"/>
    <w:rsid w:val="000921FD"/>
    <w:rsid w:val="00094E44"/>
    <w:rsid w:val="000A273B"/>
    <w:rsid w:val="000B3C79"/>
    <w:rsid w:val="000C02E8"/>
    <w:rsid w:val="000C3EF4"/>
    <w:rsid w:val="000C45C0"/>
    <w:rsid w:val="000D0A68"/>
    <w:rsid w:val="000D3A1B"/>
    <w:rsid w:val="000E53EB"/>
    <w:rsid w:val="00112758"/>
    <w:rsid w:val="00137E36"/>
    <w:rsid w:val="00146974"/>
    <w:rsid w:val="00146B49"/>
    <w:rsid w:val="00150D11"/>
    <w:rsid w:val="00156AD2"/>
    <w:rsid w:val="00157324"/>
    <w:rsid w:val="0018544B"/>
    <w:rsid w:val="001C558E"/>
    <w:rsid w:val="001D0EE1"/>
    <w:rsid w:val="001D2219"/>
    <w:rsid w:val="001D5C9E"/>
    <w:rsid w:val="001D790E"/>
    <w:rsid w:val="002302E2"/>
    <w:rsid w:val="002371F6"/>
    <w:rsid w:val="002375C8"/>
    <w:rsid w:val="00266501"/>
    <w:rsid w:val="00271FEA"/>
    <w:rsid w:val="00284AE7"/>
    <w:rsid w:val="00290658"/>
    <w:rsid w:val="00294ABB"/>
    <w:rsid w:val="002A1709"/>
    <w:rsid w:val="002B466F"/>
    <w:rsid w:val="002B6AED"/>
    <w:rsid w:val="002B79B8"/>
    <w:rsid w:val="002C4856"/>
    <w:rsid w:val="002D0ED5"/>
    <w:rsid w:val="002D7BDC"/>
    <w:rsid w:val="002E0012"/>
    <w:rsid w:val="002E174C"/>
    <w:rsid w:val="002E1C37"/>
    <w:rsid w:val="002E6AD4"/>
    <w:rsid w:val="002F4749"/>
    <w:rsid w:val="002F5429"/>
    <w:rsid w:val="002F7342"/>
    <w:rsid w:val="002F7DFC"/>
    <w:rsid w:val="002F7E2C"/>
    <w:rsid w:val="003009E7"/>
    <w:rsid w:val="00300BAB"/>
    <w:rsid w:val="00307E3B"/>
    <w:rsid w:val="00325748"/>
    <w:rsid w:val="00332F22"/>
    <w:rsid w:val="003510F6"/>
    <w:rsid w:val="003574C1"/>
    <w:rsid w:val="003644CD"/>
    <w:rsid w:val="003706D4"/>
    <w:rsid w:val="00386933"/>
    <w:rsid w:val="00390989"/>
    <w:rsid w:val="00393BB2"/>
    <w:rsid w:val="0039504A"/>
    <w:rsid w:val="00395B7D"/>
    <w:rsid w:val="003A1F0F"/>
    <w:rsid w:val="003A3EB9"/>
    <w:rsid w:val="003B283A"/>
    <w:rsid w:val="003B4ABF"/>
    <w:rsid w:val="003B6E95"/>
    <w:rsid w:val="003C18C3"/>
    <w:rsid w:val="003C6B45"/>
    <w:rsid w:val="003E25D6"/>
    <w:rsid w:val="003E2663"/>
    <w:rsid w:val="003E2DE6"/>
    <w:rsid w:val="003E3422"/>
    <w:rsid w:val="003E43D7"/>
    <w:rsid w:val="00403F9A"/>
    <w:rsid w:val="00406D20"/>
    <w:rsid w:val="0041283B"/>
    <w:rsid w:val="00421C36"/>
    <w:rsid w:val="004312A9"/>
    <w:rsid w:val="00440F5C"/>
    <w:rsid w:val="00444E25"/>
    <w:rsid w:val="00464537"/>
    <w:rsid w:val="004666D5"/>
    <w:rsid w:val="00470FD3"/>
    <w:rsid w:val="00473580"/>
    <w:rsid w:val="004741A7"/>
    <w:rsid w:val="00476F38"/>
    <w:rsid w:val="004809FE"/>
    <w:rsid w:val="004810ED"/>
    <w:rsid w:val="004814CE"/>
    <w:rsid w:val="00484D0A"/>
    <w:rsid w:val="004A068D"/>
    <w:rsid w:val="004A3DE4"/>
    <w:rsid w:val="004B663D"/>
    <w:rsid w:val="004B6804"/>
    <w:rsid w:val="004B77C3"/>
    <w:rsid w:val="004C7187"/>
    <w:rsid w:val="004C7C13"/>
    <w:rsid w:val="004E1BB8"/>
    <w:rsid w:val="004F55F8"/>
    <w:rsid w:val="004F7420"/>
    <w:rsid w:val="005052ED"/>
    <w:rsid w:val="00510767"/>
    <w:rsid w:val="005122C2"/>
    <w:rsid w:val="00515B72"/>
    <w:rsid w:val="00516F2B"/>
    <w:rsid w:val="005216AF"/>
    <w:rsid w:val="00523DFE"/>
    <w:rsid w:val="005316A7"/>
    <w:rsid w:val="00534F8B"/>
    <w:rsid w:val="00536D54"/>
    <w:rsid w:val="0054302B"/>
    <w:rsid w:val="00543A91"/>
    <w:rsid w:val="00544C29"/>
    <w:rsid w:val="005531EB"/>
    <w:rsid w:val="0056435C"/>
    <w:rsid w:val="00573955"/>
    <w:rsid w:val="00573A1B"/>
    <w:rsid w:val="00574AD4"/>
    <w:rsid w:val="00584253"/>
    <w:rsid w:val="00586301"/>
    <w:rsid w:val="005871F8"/>
    <w:rsid w:val="0059376F"/>
    <w:rsid w:val="0059659C"/>
    <w:rsid w:val="005A2006"/>
    <w:rsid w:val="005A2737"/>
    <w:rsid w:val="005A67A8"/>
    <w:rsid w:val="005B14F6"/>
    <w:rsid w:val="005B16F4"/>
    <w:rsid w:val="005B3E1E"/>
    <w:rsid w:val="005B4446"/>
    <w:rsid w:val="005B7097"/>
    <w:rsid w:val="005B74FF"/>
    <w:rsid w:val="005C2F59"/>
    <w:rsid w:val="005C36BC"/>
    <w:rsid w:val="005D3D26"/>
    <w:rsid w:val="005F0EE7"/>
    <w:rsid w:val="005F1F80"/>
    <w:rsid w:val="005F54A2"/>
    <w:rsid w:val="00600D2B"/>
    <w:rsid w:val="00602D76"/>
    <w:rsid w:val="0060302C"/>
    <w:rsid w:val="00612251"/>
    <w:rsid w:val="0061243E"/>
    <w:rsid w:val="00620E1B"/>
    <w:rsid w:val="00623CF4"/>
    <w:rsid w:val="006327B7"/>
    <w:rsid w:val="00632DFD"/>
    <w:rsid w:val="00635A47"/>
    <w:rsid w:val="0065242D"/>
    <w:rsid w:val="006709F1"/>
    <w:rsid w:val="00670E17"/>
    <w:rsid w:val="006746A9"/>
    <w:rsid w:val="00676379"/>
    <w:rsid w:val="00683E2E"/>
    <w:rsid w:val="00684F00"/>
    <w:rsid w:val="00685230"/>
    <w:rsid w:val="006867A6"/>
    <w:rsid w:val="00693E84"/>
    <w:rsid w:val="00695184"/>
    <w:rsid w:val="006A6618"/>
    <w:rsid w:val="006B0980"/>
    <w:rsid w:val="006C03A1"/>
    <w:rsid w:val="006C265B"/>
    <w:rsid w:val="006C5A0B"/>
    <w:rsid w:val="006C60C5"/>
    <w:rsid w:val="006D4322"/>
    <w:rsid w:val="006D45D1"/>
    <w:rsid w:val="006E6712"/>
    <w:rsid w:val="006E7A04"/>
    <w:rsid w:val="0070302C"/>
    <w:rsid w:val="007106C4"/>
    <w:rsid w:val="00716A1B"/>
    <w:rsid w:val="00720FB5"/>
    <w:rsid w:val="00721FE6"/>
    <w:rsid w:val="00725DA5"/>
    <w:rsid w:val="00736A14"/>
    <w:rsid w:val="00741CCD"/>
    <w:rsid w:val="00742306"/>
    <w:rsid w:val="00747CC9"/>
    <w:rsid w:val="007503A5"/>
    <w:rsid w:val="007531E3"/>
    <w:rsid w:val="0076208F"/>
    <w:rsid w:val="00767060"/>
    <w:rsid w:val="00767778"/>
    <w:rsid w:val="00770F0F"/>
    <w:rsid w:val="00772674"/>
    <w:rsid w:val="00774370"/>
    <w:rsid w:val="00774E28"/>
    <w:rsid w:val="00777D60"/>
    <w:rsid w:val="007816DA"/>
    <w:rsid w:val="0079147B"/>
    <w:rsid w:val="007B0784"/>
    <w:rsid w:val="007B12B6"/>
    <w:rsid w:val="007C3B13"/>
    <w:rsid w:val="007C5B60"/>
    <w:rsid w:val="007D7C15"/>
    <w:rsid w:val="007E02BB"/>
    <w:rsid w:val="007E1660"/>
    <w:rsid w:val="007E582E"/>
    <w:rsid w:val="007F0C79"/>
    <w:rsid w:val="007F1599"/>
    <w:rsid w:val="00801A6E"/>
    <w:rsid w:val="0081701C"/>
    <w:rsid w:val="008215AC"/>
    <w:rsid w:val="00830C6C"/>
    <w:rsid w:val="00836169"/>
    <w:rsid w:val="00843CF4"/>
    <w:rsid w:val="00847F5F"/>
    <w:rsid w:val="008550AC"/>
    <w:rsid w:val="00867F1E"/>
    <w:rsid w:val="008712A9"/>
    <w:rsid w:val="008770AB"/>
    <w:rsid w:val="008813E2"/>
    <w:rsid w:val="0089700C"/>
    <w:rsid w:val="008A3035"/>
    <w:rsid w:val="008A4C81"/>
    <w:rsid w:val="008A5DFC"/>
    <w:rsid w:val="008B0C5E"/>
    <w:rsid w:val="008C031D"/>
    <w:rsid w:val="008E5660"/>
    <w:rsid w:val="008E7D97"/>
    <w:rsid w:val="00901339"/>
    <w:rsid w:val="009016CC"/>
    <w:rsid w:val="00906CCD"/>
    <w:rsid w:val="009134BA"/>
    <w:rsid w:val="00915B60"/>
    <w:rsid w:val="0091746D"/>
    <w:rsid w:val="00926C46"/>
    <w:rsid w:val="00940DFC"/>
    <w:rsid w:val="0094343F"/>
    <w:rsid w:val="0094594C"/>
    <w:rsid w:val="0096173A"/>
    <w:rsid w:val="009660E3"/>
    <w:rsid w:val="00970483"/>
    <w:rsid w:val="009709BD"/>
    <w:rsid w:val="00970FDF"/>
    <w:rsid w:val="0097430B"/>
    <w:rsid w:val="009758B0"/>
    <w:rsid w:val="009759C0"/>
    <w:rsid w:val="0098169A"/>
    <w:rsid w:val="009828EE"/>
    <w:rsid w:val="0098461A"/>
    <w:rsid w:val="009902A2"/>
    <w:rsid w:val="00992D8F"/>
    <w:rsid w:val="009932E1"/>
    <w:rsid w:val="0099386A"/>
    <w:rsid w:val="009A46D4"/>
    <w:rsid w:val="009C32D8"/>
    <w:rsid w:val="009C4A90"/>
    <w:rsid w:val="009D3B4E"/>
    <w:rsid w:val="009E1CDC"/>
    <w:rsid w:val="009E3E2F"/>
    <w:rsid w:val="009F499A"/>
    <w:rsid w:val="00A00560"/>
    <w:rsid w:val="00A04C38"/>
    <w:rsid w:val="00A204DC"/>
    <w:rsid w:val="00A23AA3"/>
    <w:rsid w:val="00A25F59"/>
    <w:rsid w:val="00A3207A"/>
    <w:rsid w:val="00A416F8"/>
    <w:rsid w:val="00A4454A"/>
    <w:rsid w:val="00A44A6F"/>
    <w:rsid w:val="00A44F25"/>
    <w:rsid w:val="00A51890"/>
    <w:rsid w:val="00A52FC2"/>
    <w:rsid w:val="00A53E0E"/>
    <w:rsid w:val="00A70E76"/>
    <w:rsid w:val="00A73026"/>
    <w:rsid w:val="00A7494F"/>
    <w:rsid w:val="00A81376"/>
    <w:rsid w:val="00A826CD"/>
    <w:rsid w:val="00A8284B"/>
    <w:rsid w:val="00A8479C"/>
    <w:rsid w:val="00A84CE4"/>
    <w:rsid w:val="00A85EA1"/>
    <w:rsid w:val="00A93890"/>
    <w:rsid w:val="00A94F84"/>
    <w:rsid w:val="00A95B8E"/>
    <w:rsid w:val="00AA17BE"/>
    <w:rsid w:val="00AA2DA6"/>
    <w:rsid w:val="00AA60D1"/>
    <w:rsid w:val="00AA66FA"/>
    <w:rsid w:val="00AC2DCD"/>
    <w:rsid w:val="00AC731E"/>
    <w:rsid w:val="00AE476E"/>
    <w:rsid w:val="00AF3A63"/>
    <w:rsid w:val="00B164DE"/>
    <w:rsid w:val="00B2414A"/>
    <w:rsid w:val="00B249D9"/>
    <w:rsid w:val="00B27A18"/>
    <w:rsid w:val="00B30011"/>
    <w:rsid w:val="00B3105F"/>
    <w:rsid w:val="00B45D89"/>
    <w:rsid w:val="00B55D38"/>
    <w:rsid w:val="00B7474D"/>
    <w:rsid w:val="00B807B3"/>
    <w:rsid w:val="00BA5598"/>
    <w:rsid w:val="00BA627F"/>
    <w:rsid w:val="00BB68E8"/>
    <w:rsid w:val="00BC1BE6"/>
    <w:rsid w:val="00BC3805"/>
    <w:rsid w:val="00BE0C34"/>
    <w:rsid w:val="00BE12F3"/>
    <w:rsid w:val="00BE3FE3"/>
    <w:rsid w:val="00BF23BC"/>
    <w:rsid w:val="00C123C1"/>
    <w:rsid w:val="00C13E5F"/>
    <w:rsid w:val="00C2442C"/>
    <w:rsid w:val="00C47D83"/>
    <w:rsid w:val="00C52322"/>
    <w:rsid w:val="00C53619"/>
    <w:rsid w:val="00C63387"/>
    <w:rsid w:val="00C747D6"/>
    <w:rsid w:val="00C8044F"/>
    <w:rsid w:val="00C8404F"/>
    <w:rsid w:val="00C843BC"/>
    <w:rsid w:val="00C84D7F"/>
    <w:rsid w:val="00C94816"/>
    <w:rsid w:val="00CA36AC"/>
    <w:rsid w:val="00CA4215"/>
    <w:rsid w:val="00CA42A8"/>
    <w:rsid w:val="00CA571C"/>
    <w:rsid w:val="00CB0926"/>
    <w:rsid w:val="00CC6D81"/>
    <w:rsid w:val="00CD2F1F"/>
    <w:rsid w:val="00CD3328"/>
    <w:rsid w:val="00CE2B5E"/>
    <w:rsid w:val="00CF0CDF"/>
    <w:rsid w:val="00CF3DE5"/>
    <w:rsid w:val="00D131B5"/>
    <w:rsid w:val="00D132BA"/>
    <w:rsid w:val="00D14209"/>
    <w:rsid w:val="00D21826"/>
    <w:rsid w:val="00D23CE2"/>
    <w:rsid w:val="00D41ABA"/>
    <w:rsid w:val="00D4350A"/>
    <w:rsid w:val="00D4624B"/>
    <w:rsid w:val="00D50E0F"/>
    <w:rsid w:val="00D53195"/>
    <w:rsid w:val="00D6342A"/>
    <w:rsid w:val="00D665A3"/>
    <w:rsid w:val="00D677DA"/>
    <w:rsid w:val="00D7357A"/>
    <w:rsid w:val="00D735C7"/>
    <w:rsid w:val="00D75928"/>
    <w:rsid w:val="00D92073"/>
    <w:rsid w:val="00DA046A"/>
    <w:rsid w:val="00DB1543"/>
    <w:rsid w:val="00DB27EC"/>
    <w:rsid w:val="00DC4BD1"/>
    <w:rsid w:val="00DC4F72"/>
    <w:rsid w:val="00DD1643"/>
    <w:rsid w:val="00DD5621"/>
    <w:rsid w:val="00DE1F4A"/>
    <w:rsid w:val="00DE4B0A"/>
    <w:rsid w:val="00DE7CDC"/>
    <w:rsid w:val="00DF2C20"/>
    <w:rsid w:val="00DF6034"/>
    <w:rsid w:val="00E04128"/>
    <w:rsid w:val="00E1132F"/>
    <w:rsid w:val="00E12A04"/>
    <w:rsid w:val="00E161C7"/>
    <w:rsid w:val="00E20229"/>
    <w:rsid w:val="00E24302"/>
    <w:rsid w:val="00E3520A"/>
    <w:rsid w:val="00E36103"/>
    <w:rsid w:val="00E50212"/>
    <w:rsid w:val="00E5030F"/>
    <w:rsid w:val="00E574B7"/>
    <w:rsid w:val="00E674AC"/>
    <w:rsid w:val="00E74155"/>
    <w:rsid w:val="00E90556"/>
    <w:rsid w:val="00E96276"/>
    <w:rsid w:val="00EA36C5"/>
    <w:rsid w:val="00EB026E"/>
    <w:rsid w:val="00EB0903"/>
    <w:rsid w:val="00EB216A"/>
    <w:rsid w:val="00EB5D48"/>
    <w:rsid w:val="00EB64B7"/>
    <w:rsid w:val="00EB67CD"/>
    <w:rsid w:val="00ED4401"/>
    <w:rsid w:val="00EF57B5"/>
    <w:rsid w:val="00EF7D69"/>
    <w:rsid w:val="00F067A6"/>
    <w:rsid w:val="00F1068B"/>
    <w:rsid w:val="00F13F2E"/>
    <w:rsid w:val="00F2134B"/>
    <w:rsid w:val="00F21585"/>
    <w:rsid w:val="00F23161"/>
    <w:rsid w:val="00F311AB"/>
    <w:rsid w:val="00F3236B"/>
    <w:rsid w:val="00F341C2"/>
    <w:rsid w:val="00F501AA"/>
    <w:rsid w:val="00F52CCA"/>
    <w:rsid w:val="00F54CD1"/>
    <w:rsid w:val="00F56FF2"/>
    <w:rsid w:val="00F57114"/>
    <w:rsid w:val="00F83690"/>
    <w:rsid w:val="00F8521D"/>
    <w:rsid w:val="00F94B4F"/>
    <w:rsid w:val="00F94EE1"/>
    <w:rsid w:val="00F95967"/>
    <w:rsid w:val="00F96D94"/>
    <w:rsid w:val="00F97300"/>
    <w:rsid w:val="00FA0239"/>
    <w:rsid w:val="00FA55E7"/>
    <w:rsid w:val="00FB4311"/>
    <w:rsid w:val="00FB7D1D"/>
    <w:rsid w:val="00FC4D08"/>
    <w:rsid w:val="00FD0A4E"/>
    <w:rsid w:val="00FD4609"/>
    <w:rsid w:val="00FD62FA"/>
    <w:rsid w:val="00FE144B"/>
    <w:rsid w:val="00FE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74C1"/>
  </w:style>
  <w:style w:type="paragraph" w:styleId="1">
    <w:name w:val="heading 1"/>
    <w:basedOn w:val="a"/>
    <w:next w:val="a"/>
    <w:qFormat/>
    <w:rsid w:val="007106C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qFormat/>
    <w:rsid w:val="00516F2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07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21C36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91746D"/>
    <w:pPr>
      <w:spacing w:line="360" w:lineRule="auto"/>
      <w:ind w:firstLine="882"/>
      <w:jc w:val="both"/>
    </w:pPr>
    <w:rPr>
      <w:bCs/>
      <w:sz w:val="28"/>
      <w:szCs w:val="28"/>
    </w:rPr>
  </w:style>
  <w:style w:type="paragraph" w:customStyle="1" w:styleId="10">
    <w:name w:val="Знак1 Знак Знак Знак"/>
    <w:basedOn w:val="a"/>
    <w:rsid w:val="0091746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7670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Subtitle"/>
    <w:basedOn w:val="a"/>
    <w:qFormat/>
    <w:rsid w:val="00A3207A"/>
    <w:pPr>
      <w:jc w:val="center"/>
    </w:pPr>
    <w:rPr>
      <w:b/>
      <w:sz w:val="28"/>
      <w:szCs w:val="24"/>
    </w:rPr>
  </w:style>
  <w:style w:type="paragraph" w:customStyle="1" w:styleId="11">
    <w:name w:val="Знак Знак1 Знак"/>
    <w:basedOn w:val="a"/>
    <w:rsid w:val="008B0C5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6">
    <w:name w:val="header"/>
    <w:basedOn w:val="a"/>
    <w:link w:val="a7"/>
    <w:uiPriority w:val="99"/>
    <w:rsid w:val="004814C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814CE"/>
  </w:style>
  <w:style w:type="paragraph" w:styleId="a9">
    <w:name w:val="footer"/>
    <w:basedOn w:val="a"/>
    <w:rsid w:val="004814CE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B55D3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55D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31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76;n=19348;fld=134;dst=1000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076;n=19348;fld=134;dst=1000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632E2-B2BD-4D90-9455-CDFD5B82D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Главы администрации Ульяновской области</vt:lpstr>
    </vt:vector>
  </TitlesOfParts>
  <Company/>
  <LinksUpToDate>false</LinksUpToDate>
  <CharactersWithSpaces>7640</CharactersWithSpaces>
  <SharedDoc>false</SharedDoc>
  <HLinks>
    <vt:vector size="12" baseType="variant">
      <vt:variant>
        <vt:i4>655377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consultantplus://offline/main?base=RLAW076;n=19348;fld=134;dst=100029</vt:lpwstr>
      </vt:variant>
      <vt:variant>
        <vt:lpwstr/>
      </vt:variant>
      <vt:variant>
        <vt:i4>655377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consultantplus://offline/main?base=RLAW076;n=19348;fld=134;dst=100020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Главы администрации Ульяновской области</dc:title>
  <dc:subject/>
  <dc:creator>Отдел планирования и экономического анализа</dc:creator>
  <cp:keywords/>
  <dc:description/>
  <cp:lastModifiedBy>Chernov</cp:lastModifiedBy>
  <cp:revision>6</cp:revision>
  <cp:lastPrinted>2022-09-15T10:51:00Z</cp:lastPrinted>
  <dcterms:created xsi:type="dcterms:W3CDTF">2025-10-07T07:32:00Z</dcterms:created>
  <dcterms:modified xsi:type="dcterms:W3CDTF">2025-12-24T09:23:00Z</dcterms:modified>
</cp:coreProperties>
</file>